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047" w:rsidRDefault="0021046C" w:rsidP="0021046C">
      <w:pPr>
        <w:tabs>
          <w:tab w:val="left" w:pos="5985"/>
        </w:tabs>
        <w:spacing w:after="1" w:line="220" w:lineRule="atLeast"/>
        <w:rPr>
          <w:rFonts w:ascii="Times New Roman" w:hAnsi="Times New Roman"/>
          <w:sz w:val="24"/>
        </w:rPr>
      </w:pPr>
      <w:r>
        <w:rPr>
          <w:rFonts w:ascii="Times New Roman" w:hAnsi="Times New Roman"/>
          <w:sz w:val="24"/>
        </w:rPr>
        <w:tab/>
      </w:r>
    </w:p>
    <w:p w:rsidR="00F57F00" w:rsidRDefault="0043118D">
      <w:pPr>
        <w:spacing w:after="1" w:line="220" w:lineRule="atLeast"/>
        <w:jc w:val="center"/>
        <w:rPr>
          <w:rFonts w:ascii="Times New Roman" w:hAnsi="Times New Roman"/>
          <w:b/>
          <w:sz w:val="24"/>
        </w:rPr>
      </w:pPr>
      <w:r>
        <w:rPr>
          <w:rFonts w:ascii="Times New Roman" w:hAnsi="Times New Roman"/>
          <w:b/>
          <w:sz w:val="24"/>
        </w:rPr>
        <w:t xml:space="preserve">КОНТРАКТ № </w:t>
      </w:r>
      <w:r w:rsidR="001641C8">
        <w:rPr>
          <w:rFonts w:ascii="Times New Roman" w:hAnsi="Times New Roman"/>
          <w:b/>
          <w:sz w:val="24"/>
        </w:rPr>
        <w:t>4</w:t>
      </w:r>
    </w:p>
    <w:p w:rsidR="00F57F00" w:rsidRPr="0064587A" w:rsidRDefault="0043118D">
      <w:pPr>
        <w:spacing w:after="1" w:line="220" w:lineRule="atLeast"/>
        <w:jc w:val="center"/>
        <w:rPr>
          <w:rFonts w:ascii="Times New Roman" w:hAnsi="Times New Roman"/>
          <w:b/>
          <w:sz w:val="24"/>
        </w:rPr>
      </w:pPr>
      <w:r w:rsidRPr="0064587A">
        <w:rPr>
          <w:rFonts w:ascii="Times New Roman" w:hAnsi="Times New Roman"/>
          <w:b/>
          <w:sz w:val="24"/>
        </w:rPr>
        <w:t>на поставку масла подсолнеч</w:t>
      </w:r>
      <w:r w:rsidR="00511EB1" w:rsidRPr="0064587A">
        <w:rPr>
          <w:rFonts w:ascii="Times New Roman" w:hAnsi="Times New Roman"/>
          <w:b/>
          <w:sz w:val="24"/>
        </w:rPr>
        <w:t xml:space="preserve">ного рафинированного </w:t>
      </w:r>
    </w:p>
    <w:p w:rsidR="00F57F00" w:rsidRDefault="008A7047">
      <w:pPr>
        <w:spacing w:after="1" w:line="220" w:lineRule="atLeast"/>
        <w:jc w:val="center"/>
        <w:rPr>
          <w:rFonts w:ascii="Times New Roman" w:hAnsi="Times New Roman"/>
          <w:sz w:val="24"/>
        </w:rPr>
      </w:pPr>
      <w:r>
        <w:rPr>
          <w:rFonts w:ascii="Times New Roman" w:hAnsi="Times New Roman"/>
          <w:sz w:val="24"/>
        </w:rPr>
        <w:t xml:space="preserve"> </w:t>
      </w:r>
      <w:r w:rsidR="001641C8">
        <w:rPr>
          <w:rFonts w:ascii="Times New Roman" w:hAnsi="Times New Roman"/>
          <w:sz w:val="24"/>
        </w:rPr>
        <w:t>ИКЗ</w:t>
      </w:r>
      <w:r w:rsidR="0043118D">
        <w:rPr>
          <w:rFonts w:ascii="Times New Roman" w:hAnsi="Times New Roman"/>
          <w:sz w:val="24"/>
        </w:rPr>
        <w:t xml:space="preserve"> </w:t>
      </w:r>
      <w:r w:rsidR="00D834CA" w:rsidRPr="00D834CA">
        <w:rPr>
          <w:rFonts w:ascii="Times New Roman" w:hAnsi="Times New Roman"/>
          <w:sz w:val="24"/>
        </w:rPr>
        <w:t>2435836100470583601001002000</w:t>
      </w:r>
      <w:r w:rsidR="00AB68AF">
        <w:rPr>
          <w:rFonts w:ascii="Times New Roman" w:hAnsi="Times New Roman"/>
          <w:sz w:val="24"/>
        </w:rPr>
        <w:t>0000000</w:t>
      </w:r>
    </w:p>
    <w:p w:rsidR="00F57F00" w:rsidRDefault="00F57F00">
      <w:pPr>
        <w:spacing w:after="1" w:line="220" w:lineRule="atLeast"/>
        <w:jc w:val="both"/>
        <w:rPr>
          <w:rFonts w:ascii="Times New Roman" w:hAnsi="Times New Roman"/>
          <w:sz w:val="24"/>
        </w:rPr>
      </w:pPr>
    </w:p>
    <w:p w:rsidR="00F57F00" w:rsidRDefault="0043118D">
      <w:pPr>
        <w:spacing w:after="1" w:line="220" w:lineRule="atLeast"/>
        <w:jc w:val="both"/>
        <w:rPr>
          <w:rFonts w:ascii="Times New Roman" w:hAnsi="Times New Roman"/>
          <w:sz w:val="24"/>
        </w:rPr>
      </w:pPr>
      <w:r>
        <w:rPr>
          <w:rFonts w:ascii="Times New Roman" w:hAnsi="Times New Roman"/>
          <w:sz w:val="24"/>
        </w:rPr>
        <w:t>г. Пенза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w:t>
      </w:r>
      <w:r w:rsidR="001641C8">
        <w:rPr>
          <w:rFonts w:ascii="Times New Roman" w:hAnsi="Times New Roman"/>
          <w:sz w:val="24"/>
        </w:rPr>
        <w:t>28</w:t>
      </w:r>
      <w:r>
        <w:rPr>
          <w:rFonts w:ascii="Times New Roman" w:hAnsi="Times New Roman"/>
          <w:sz w:val="24"/>
        </w:rPr>
        <w:t xml:space="preserve">» </w:t>
      </w:r>
      <w:r w:rsidR="001641C8">
        <w:rPr>
          <w:rFonts w:ascii="Times New Roman" w:hAnsi="Times New Roman"/>
          <w:sz w:val="24"/>
        </w:rPr>
        <w:t>декабря</w:t>
      </w:r>
      <w:r>
        <w:rPr>
          <w:rFonts w:ascii="Times New Roman" w:hAnsi="Times New Roman"/>
          <w:sz w:val="24"/>
        </w:rPr>
        <w:t xml:space="preserve"> 202</w:t>
      </w:r>
      <w:r w:rsidR="00040680">
        <w:rPr>
          <w:rFonts w:ascii="Times New Roman" w:hAnsi="Times New Roman"/>
          <w:sz w:val="24"/>
        </w:rPr>
        <w:t>4</w:t>
      </w:r>
      <w:r>
        <w:rPr>
          <w:rFonts w:ascii="Times New Roman" w:hAnsi="Times New Roman"/>
          <w:sz w:val="24"/>
        </w:rPr>
        <w:t xml:space="preserve"> г.</w:t>
      </w:r>
    </w:p>
    <w:p w:rsidR="00040680" w:rsidRDefault="00040680">
      <w:pPr>
        <w:spacing w:after="1" w:line="220" w:lineRule="atLeast"/>
        <w:jc w:val="both"/>
        <w:rPr>
          <w:rFonts w:ascii="Times New Roman" w:hAnsi="Times New Roman"/>
          <w:sz w:val="24"/>
        </w:rPr>
      </w:pPr>
    </w:p>
    <w:p w:rsidR="00F57F00" w:rsidRDefault="00D834CA">
      <w:pPr>
        <w:spacing w:after="1" w:line="220" w:lineRule="atLeast"/>
        <w:ind w:firstLine="540"/>
        <w:jc w:val="both"/>
        <w:rPr>
          <w:rFonts w:ascii="Times New Roman" w:hAnsi="Times New Roman"/>
          <w:sz w:val="24"/>
        </w:rPr>
      </w:pPr>
      <w:proofErr w:type="gramStart"/>
      <w:r w:rsidRPr="00D834CA">
        <w:rPr>
          <w:rFonts w:ascii="Times New Roman" w:hAnsi="Times New Roman"/>
          <w:sz w:val="24"/>
        </w:rPr>
        <w:t xml:space="preserve">Муниципальное бюджетное дошкольное образовательное учреждение детский сад № 145 города Пензы «Радуга» (МБДОУ детский сад №145 г. Пензы), </w:t>
      </w:r>
      <w:bookmarkStart w:id="0" w:name="_GoBack"/>
      <w:bookmarkEnd w:id="0"/>
      <w:r w:rsidRPr="00D834CA">
        <w:rPr>
          <w:rFonts w:ascii="Times New Roman" w:hAnsi="Times New Roman"/>
          <w:sz w:val="24"/>
        </w:rPr>
        <w:t xml:space="preserve">именуемое в дальнейшем «Заказчик», в лице заведующего </w:t>
      </w:r>
      <w:r>
        <w:rPr>
          <w:rFonts w:ascii="Times New Roman" w:hAnsi="Times New Roman"/>
          <w:sz w:val="24"/>
        </w:rPr>
        <w:t>Кузьминой Светланы Юрьевны</w:t>
      </w:r>
      <w:r w:rsidRPr="00D834CA">
        <w:rPr>
          <w:rFonts w:ascii="Times New Roman" w:hAnsi="Times New Roman"/>
          <w:sz w:val="24"/>
        </w:rPr>
        <w:t xml:space="preserve">, действующего  на   основании  Устава, с одной стороны, и </w:t>
      </w:r>
      <w:r w:rsidR="001641C8" w:rsidRPr="001641C8">
        <w:rPr>
          <w:rFonts w:ascii="Times New Roman" w:hAnsi="Times New Roman"/>
          <w:sz w:val="24"/>
        </w:rPr>
        <w:t>И</w:t>
      </w:r>
      <w:r w:rsidR="001641C8">
        <w:rPr>
          <w:rFonts w:ascii="Times New Roman" w:hAnsi="Times New Roman"/>
          <w:sz w:val="24"/>
        </w:rPr>
        <w:t xml:space="preserve">ндивидуальный предприниматель </w:t>
      </w:r>
      <w:proofErr w:type="spellStart"/>
      <w:r w:rsidR="001641C8">
        <w:rPr>
          <w:rFonts w:ascii="Times New Roman" w:hAnsi="Times New Roman"/>
          <w:sz w:val="24"/>
        </w:rPr>
        <w:t>М</w:t>
      </w:r>
      <w:r w:rsidR="001641C8" w:rsidRPr="001641C8">
        <w:rPr>
          <w:rFonts w:ascii="Times New Roman" w:hAnsi="Times New Roman"/>
          <w:sz w:val="24"/>
        </w:rPr>
        <w:t>аклецова</w:t>
      </w:r>
      <w:proofErr w:type="spellEnd"/>
      <w:r w:rsidR="001641C8" w:rsidRPr="001641C8">
        <w:rPr>
          <w:rFonts w:ascii="Times New Roman" w:hAnsi="Times New Roman"/>
          <w:sz w:val="24"/>
        </w:rPr>
        <w:t xml:space="preserve"> Светлана Владимировна</w:t>
      </w:r>
      <w:r w:rsidR="001641C8">
        <w:rPr>
          <w:rFonts w:ascii="Times New Roman" w:hAnsi="Times New Roman"/>
          <w:sz w:val="24"/>
        </w:rPr>
        <w:t xml:space="preserve"> (ИП</w:t>
      </w:r>
      <w:r w:rsidR="001641C8" w:rsidRPr="001641C8">
        <w:t xml:space="preserve"> </w:t>
      </w:r>
      <w:proofErr w:type="spellStart"/>
      <w:r w:rsidR="001641C8" w:rsidRPr="001641C8">
        <w:rPr>
          <w:rFonts w:ascii="Times New Roman" w:hAnsi="Times New Roman"/>
          <w:sz w:val="24"/>
        </w:rPr>
        <w:t>Маклецова</w:t>
      </w:r>
      <w:proofErr w:type="spellEnd"/>
      <w:r w:rsidR="001641C8" w:rsidRPr="001641C8">
        <w:rPr>
          <w:rFonts w:ascii="Times New Roman" w:hAnsi="Times New Roman"/>
          <w:sz w:val="24"/>
        </w:rPr>
        <w:t xml:space="preserve"> Светлана Владимировна</w:t>
      </w:r>
      <w:r w:rsidR="001641C8">
        <w:rPr>
          <w:rFonts w:ascii="Times New Roman" w:hAnsi="Times New Roman"/>
          <w:sz w:val="24"/>
        </w:rPr>
        <w:t>), именуемый</w:t>
      </w:r>
      <w:r w:rsidRPr="00D834CA">
        <w:rPr>
          <w:rFonts w:ascii="Times New Roman" w:hAnsi="Times New Roman"/>
          <w:sz w:val="24"/>
        </w:rPr>
        <w:t xml:space="preserve"> в дальнейшем «Поставщик», в лице </w:t>
      </w:r>
      <w:proofErr w:type="spellStart"/>
      <w:r w:rsidR="001641C8" w:rsidRPr="001641C8">
        <w:rPr>
          <w:rFonts w:ascii="Times New Roman" w:hAnsi="Times New Roman"/>
          <w:sz w:val="24"/>
        </w:rPr>
        <w:t>Маклецов</w:t>
      </w:r>
      <w:r w:rsidR="001641C8">
        <w:rPr>
          <w:rFonts w:ascii="Times New Roman" w:hAnsi="Times New Roman"/>
          <w:sz w:val="24"/>
        </w:rPr>
        <w:t>ой</w:t>
      </w:r>
      <w:proofErr w:type="spellEnd"/>
      <w:r w:rsidR="001641C8" w:rsidRPr="001641C8">
        <w:rPr>
          <w:rFonts w:ascii="Times New Roman" w:hAnsi="Times New Roman"/>
          <w:sz w:val="24"/>
        </w:rPr>
        <w:t xml:space="preserve"> Светлан</w:t>
      </w:r>
      <w:r w:rsidR="001641C8">
        <w:rPr>
          <w:rFonts w:ascii="Times New Roman" w:hAnsi="Times New Roman"/>
          <w:sz w:val="24"/>
        </w:rPr>
        <w:t>ы</w:t>
      </w:r>
      <w:r w:rsidR="001641C8" w:rsidRPr="001641C8">
        <w:rPr>
          <w:rFonts w:ascii="Times New Roman" w:hAnsi="Times New Roman"/>
          <w:sz w:val="24"/>
        </w:rPr>
        <w:t xml:space="preserve"> Владимировн</w:t>
      </w:r>
      <w:r w:rsidR="001641C8">
        <w:rPr>
          <w:rFonts w:ascii="Times New Roman" w:hAnsi="Times New Roman"/>
          <w:sz w:val="24"/>
        </w:rPr>
        <w:t>ы</w:t>
      </w:r>
      <w:r w:rsidRPr="00D834CA">
        <w:rPr>
          <w:rFonts w:ascii="Times New Roman" w:hAnsi="Times New Roman"/>
          <w:sz w:val="24"/>
        </w:rPr>
        <w:t>, действующ</w:t>
      </w:r>
      <w:r w:rsidR="001641C8">
        <w:rPr>
          <w:rFonts w:ascii="Times New Roman" w:hAnsi="Times New Roman"/>
          <w:sz w:val="24"/>
        </w:rPr>
        <w:t>его</w:t>
      </w:r>
      <w:r w:rsidRPr="00D834CA">
        <w:rPr>
          <w:rFonts w:ascii="Times New Roman" w:hAnsi="Times New Roman"/>
          <w:sz w:val="24"/>
        </w:rPr>
        <w:t xml:space="preserve"> на основании </w:t>
      </w:r>
      <w:r w:rsidR="001641C8">
        <w:rPr>
          <w:rFonts w:ascii="Times New Roman" w:hAnsi="Times New Roman"/>
          <w:sz w:val="24"/>
        </w:rPr>
        <w:t>ОГРНИП 310580914500037</w:t>
      </w:r>
      <w:r w:rsidR="00AB68AF">
        <w:rPr>
          <w:rFonts w:ascii="Times New Roman" w:hAnsi="Times New Roman"/>
          <w:sz w:val="24"/>
        </w:rPr>
        <w:t xml:space="preserve"> от 25.05.2010</w:t>
      </w:r>
      <w:proofErr w:type="gramEnd"/>
      <w:r w:rsidRPr="00D834CA">
        <w:rPr>
          <w:rFonts w:ascii="Times New Roman" w:hAnsi="Times New Roman"/>
          <w:sz w:val="24"/>
        </w:rPr>
        <w:t xml:space="preserve">, </w:t>
      </w:r>
      <w:proofErr w:type="gramStart"/>
      <w:r w:rsidRPr="00D834CA">
        <w:rPr>
          <w:rFonts w:ascii="Times New Roman" w:hAnsi="Times New Roman"/>
          <w:sz w:val="24"/>
        </w:rPr>
        <w:t xml:space="preserve">с другой стороны, вместе именуемые в дальнейшем "Стороны", на основании </w:t>
      </w:r>
      <w:r w:rsidR="001641C8" w:rsidRPr="001641C8">
        <w:rPr>
          <w:rFonts w:ascii="Times New Roman" w:hAnsi="Times New Roman"/>
          <w:sz w:val="24"/>
        </w:rPr>
        <w:t>на основании решения Заказчика о проведении закупки у единственного поставщика и в соответствии с п. 5 части 1 статьи 93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 (далее - Закон N 44-ФЗ</w:t>
      </w:r>
      <w:proofErr w:type="gramEnd"/>
      <w:r w:rsidR="001641C8" w:rsidRPr="001641C8">
        <w:rPr>
          <w:rFonts w:ascii="Times New Roman" w:hAnsi="Times New Roman"/>
          <w:sz w:val="24"/>
        </w:rPr>
        <w:t xml:space="preserve">), </w:t>
      </w:r>
      <w:proofErr w:type="gramStart"/>
      <w:r w:rsidR="001641C8" w:rsidRPr="001641C8">
        <w:rPr>
          <w:rFonts w:ascii="Times New Roman" w:hAnsi="Times New Roman"/>
          <w:sz w:val="24"/>
        </w:rPr>
        <w:t>заключили настоящий</w:t>
      </w:r>
      <w:proofErr w:type="gramEnd"/>
      <w:r w:rsidR="001641C8" w:rsidRPr="001641C8">
        <w:rPr>
          <w:rFonts w:ascii="Times New Roman" w:hAnsi="Times New Roman"/>
          <w:sz w:val="24"/>
        </w:rPr>
        <w:t xml:space="preserve"> Контракт (далее - Контракт) о нижеследующем</w:t>
      </w:r>
      <w:r w:rsidR="0043118D">
        <w:rPr>
          <w:rFonts w:ascii="Times New Roman" w:hAnsi="Times New Roman"/>
          <w:sz w:val="24"/>
        </w:rPr>
        <w:t>:</w:t>
      </w:r>
    </w:p>
    <w:p w:rsidR="00F57F00" w:rsidRDefault="00F57F00">
      <w:pPr>
        <w:spacing w:after="1" w:line="220" w:lineRule="atLeast"/>
        <w:jc w:val="both"/>
        <w:rPr>
          <w:rFonts w:ascii="Times New Roman" w:hAnsi="Times New Roman"/>
          <w:sz w:val="24"/>
        </w:rPr>
      </w:pPr>
    </w:p>
    <w:p w:rsidR="00F57F00" w:rsidRDefault="0043118D">
      <w:pPr>
        <w:spacing w:after="1" w:line="220" w:lineRule="atLeast"/>
        <w:jc w:val="center"/>
        <w:outlineLvl w:val="1"/>
        <w:rPr>
          <w:rFonts w:ascii="Times New Roman" w:hAnsi="Times New Roman"/>
          <w:sz w:val="24"/>
        </w:rPr>
      </w:pPr>
      <w:r>
        <w:rPr>
          <w:rFonts w:ascii="Times New Roman" w:hAnsi="Times New Roman"/>
          <w:sz w:val="24"/>
        </w:rPr>
        <w:t>I. ПРЕДМЕТ КОНТРАКТА</w:t>
      </w:r>
    </w:p>
    <w:p w:rsidR="00F57F00" w:rsidRDefault="00F57F00">
      <w:pPr>
        <w:spacing w:after="1" w:line="220" w:lineRule="atLeast"/>
        <w:jc w:val="both"/>
        <w:rPr>
          <w:rFonts w:ascii="Times New Roman" w:hAnsi="Times New Roman"/>
          <w:sz w:val="24"/>
        </w:rPr>
      </w:pPr>
    </w:p>
    <w:p w:rsidR="00F57F00" w:rsidRDefault="0043118D">
      <w:pPr>
        <w:spacing w:after="0" w:line="240" w:lineRule="auto"/>
        <w:ind w:firstLine="539"/>
        <w:contextualSpacing/>
        <w:jc w:val="both"/>
        <w:rPr>
          <w:rFonts w:ascii="Times New Roman" w:hAnsi="Times New Roman"/>
          <w:sz w:val="24"/>
        </w:rPr>
      </w:pPr>
      <w:r>
        <w:rPr>
          <w:rFonts w:ascii="Times New Roman" w:hAnsi="Times New Roman"/>
          <w:sz w:val="24"/>
        </w:rPr>
        <w:t xml:space="preserve">1.1. Поставщик обязуется передать в собственность масло подсолнечное рафинированное (далее - Товар) Заказчику в обусловленный настоящим Контрактом срок, согласно Спецификации (Приложение № 1 к настоящему Контракту) и </w:t>
      </w:r>
      <w:r w:rsidR="008A7047">
        <w:rPr>
          <w:rFonts w:ascii="Times New Roman" w:hAnsi="Times New Roman"/>
          <w:sz w:val="24"/>
        </w:rPr>
        <w:t>Описанию объекта закупки</w:t>
      </w:r>
      <w:r>
        <w:rPr>
          <w:rFonts w:ascii="Times New Roman" w:hAnsi="Times New Roman"/>
          <w:sz w:val="24"/>
        </w:rPr>
        <w:t xml:space="preserve"> (</w:t>
      </w:r>
      <w:hyperlink w:anchor="P389" w:history="1">
        <w:r>
          <w:rPr>
            <w:rFonts w:ascii="Times New Roman" w:hAnsi="Times New Roman"/>
            <w:sz w:val="24"/>
          </w:rPr>
          <w:t>Приложение № 2</w:t>
        </w:r>
      </w:hyperlink>
      <w:r>
        <w:rPr>
          <w:rFonts w:ascii="Times New Roman" w:hAnsi="Times New Roman"/>
          <w:sz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F57F00" w:rsidRDefault="0043118D">
      <w:pPr>
        <w:spacing w:before="220" w:after="0" w:line="240" w:lineRule="auto"/>
        <w:ind w:firstLine="539"/>
        <w:contextualSpacing/>
        <w:jc w:val="both"/>
        <w:rPr>
          <w:rFonts w:ascii="Times New Roman" w:hAnsi="Times New Roman"/>
          <w:sz w:val="24"/>
        </w:rPr>
      </w:pPr>
      <w:r>
        <w:rPr>
          <w:rFonts w:ascii="Times New Roman" w:hAnsi="Times New Roman"/>
          <w:sz w:val="24"/>
        </w:rPr>
        <w:t>1.2. Наименование и количество поставляемого Товара указаны в Спецификации (</w:t>
      </w:r>
      <w:hyperlink w:anchor="P326" w:history="1">
        <w:r>
          <w:rPr>
            <w:rFonts w:ascii="Times New Roman" w:hAnsi="Times New Roman"/>
            <w:sz w:val="24"/>
          </w:rPr>
          <w:t>Приложение № 1</w:t>
        </w:r>
      </w:hyperlink>
      <w:r>
        <w:rPr>
          <w:rFonts w:ascii="Times New Roman" w:hAnsi="Times New Roman"/>
          <w:sz w:val="24"/>
        </w:rPr>
        <w:t xml:space="preserve"> к настоящему Контракту). Качественные характеристики Товара установлены в </w:t>
      </w:r>
      <w:r w:rsidR="008A7047">
        <w:rPr>
          <w:rFonts w:ascii="Times New Roman" w:hAnsi="Times New Roman"/>
          <w:sz w:val="24"/>
        </w:rPr>
        <w:t xml:space="preserve">Описании объекта закупки </w:t>
      </w:r>
      <w:r>
        <w:rPr>
          <w:rFonts w:ascii="Times New Roman" w:hAnsi="Times New Roman"/>
          <w:sz w:val="24"/>
        </w:rPr>
        <w:t>(Приложение № 2 к настоящему Контракту).</w:t>
      </w:r>
    </w:p>
    <w:p w:rsidR="00F57F00" w:rsidRDefault="00F57F00">
      <w:pPr>
        <w:spacing w:after="1" w:line="220" w:lineRule="atLeast"/>
        <w:jc w:val="both"/>
        <w:rPr>
          <w:rFonts w:ascii="Times New Roman" w:hAnsi="Times New Roman"/>
          <w:sz w:val="24"/>
        </w:rPr>
      </w:pPr>
    </w:p>
    <w:p w:rsidR="00F57F00" w:rsidRDefault="0043118D">
      <w:pPr>
        <w:spacing w:after="1" w:line="220" w:lineRule="atLeast"/>
        <w:jc w:val="center"/>
        <w:outlineLvl w:val="1"/>
        <w:rPr>
          <w:rFonts w:ascii="Times New Roman" w:hAnsi="Times New Roman"/>
          <w:sz w:val="24"/>
        </w:rPr>
      </w:pPr>
      <w:r>
        <w:rPr>
          <w:rFonts w:ascii="Times New Roman" w:hAnsi="Times New Roman"/>
          <w:sz w:val="24"/>
        </w:rPr>
        <w:t>II. ЦЕНА КОНТРАКТА И ПОРЯДОК РАСЧЕТОВ</w:t>
      </w:r>
    </w:p>
    <w:p w:rsidR="00F57F00" w:rsidRDefault="00F57F00">
      <w:pPr>
        <w:spacing w:after="1" w:line="220" w:lineRule="atLeast"/>
        <w:jc w:val="both"/>
        <w:rPr>
          <w:rFonts w:ascii="Times New Roman" w:hAnsi="Times New Roman"/>
          <w:sz w:val="24"/>
        </w:rPr>
      </w:pPr>
    </w:p>
    <w:p w:rsidR="00F57F00" w:rsidRDefault="0043118D">
      <w:pPr>
        <w:spacing w:after="0" w:line="240" w:lineRule="auto"/>
        <w:ind w:firstLine="539"/>
        <w:contextualSpacing/>
        <w:jc w:val="both"/>
        <w:rPr>
          <w:rFonts w:ascii="Times New Roman" w:hAnsi="Times New Roman"/>
          <w:sz w:val="24"/>
        </w:rPr>
      </w:pPr>
      <w:r>
        <w:rPr>
          <w:rFonts w:ascii="Times New Roman" w:hAnsi="Times New Roman"/>
          <w:sz w:val="24"/>
        </w:rPr>
        <w:t>2.1. Цена Контракта составляет</w:t>
      </w:r>
      <w:r w:rsidR="00D834CA">
        <w:rPr>
          <w:rFonts w:ascii="Times New Roman" w:hAnsi="Times New Roman"/>
          <w:sz w:val="24"/>
        </w:rPr>
        <w:t xml:space="preserve"> </w:t>
      </w:r>
      <w:r w:rsidR="001641C8">
        <w:rPr>
          <w:rFonts w:ascii="Times New Roman" w:hAnsi="Times New Roman"/>
          <w:sz w:val="24"/>
        </w:rPr>
        <w:t>6020</w:t>
      </w:r>
      <w:r>
        <w:rPr>
          <w:rFonts w:ascii="Times New Roman" w:hAnsi="Times New Roman"/>
          <w:sz w:val="24"/>
        </w:rPr>
        <w:t xml:space="preserve"> (</w:t>
      </w:r>
      <w:r w:rsidR="001641C8">
        <w:rPr>
          <w:rFonts w:ascii="Times New Roman" w:hAnsi="Times New Roman"/>
          <w:sz w:val="24"/>
        </w:rPr>
        <w:t>Шесть</w:t>
      </w:r>
      <w:r w:rsidR="00D834CA">
        <w:rPr>
          <w:rFonts w:ascii="Times New Roman" w:hAnsi="Times New Roman"/>
          <w:sz w:val="24"/>
        </w:rPr>
        <w:t xml:space="preserve"> тысяч </w:t>
      </w:r>
      <w:r w:rsidR="001641C8">
        <w:rPr>
          <w:rFonts w:ascii="Times New Roman" w:hAnsi="Times New Roman"/>
          <w:sz w:val="24"/>
        </w:rPr>
        <w:t>двадцать</w:t>
      </w:r>
      <w:r>
        <w:rPr>
          <w:rFonts w:ascii="Times New Roman" w:hAnsi="Times New Roman"/>
          <w:sz w:val="24"/>
        </w:rPr>
        <w:t>) рубл</w:t>
      </w:r>
      <w:r w:rsidR="00D834CA">
        <w:rPr>
          <w:rFonts w:ascii="Times New Roman" w:hAnsi="Times New Roman"/>
          <w:sz w:val="24"/>
        </w:rPr>
        <w:t>ей</w:t>
      </w:r>
      <w:r>
        <w:rPr>
          <w:rFonts w:ascii="Times New Roman" w:hAnsi="Times New Roman"/>
          <w:sz w:val="24"/>
        </w:rPr>
        <w:t xml:space="preserve"> </w:t>
      </w:r>
      <w:r w:rsidR="001641C8">
        <w:rPr>
          <w:rFonts w:ascii="Times New Roman" w:hAnsi="Times New Roman"/>
          <w:sz w:val="24"/>
        </w:rPr>
        <w:t>0</w:t>
      </w:r>
      <w:r w:rsidR="00D834CA" w:rsidRPr="00D834CA">
        <w:rPr>
          <w:rFonts w:ascii="Times New Roman" w:hAnsi="Times New Roman"/>
          <w:sz w:val="24"/>
        </w:rPr>
        <w:t>0</w:t>
      </w:r>
      <w:r>
        <w:rPr>
          <w:rFonts w:ascii="Times New Roman" w:hAnsi="Times New Roman"/>
          <w:sz w:val="24"/>
        </w:rPr>
        <w:t xml:space="preserve"> копе</w:t>
      </w:r>
      <w:r w:rsidR="00D834CA">
        <w:rPr>
          <w:rFonts w:ascii="Times New Roman" w:hAnsi="Times New Roman"/>
          <w:sz w:val="24"/>
        </w:rPr>
        <w:t>ек</w:t>
      </w:r>
      <w:r>
        <w:rPr>
          <w:rFonts w:ascii="Times New Roman" w:hAnsi="Times New Roman"/>
          <w:sz w:val="24"/>
        </w:rPr>
        <w:t>, НДС не облагается в соответствии с налоговым законодательством Российской Федерации.</w:t>
      </w:r>
    </w:p>
    <w:p w:rsidR="00F57F00" w:rsidRDefault="0043118D">
      <w:pPr>
        <w:spacing w:before="220" w:after="1" w:line="220" w:lineRule="atLeast"/>
        <w:ind w:firstLine="540"/>
        <w:contextualSpacing/>
        <w:jc w:val="both"/>
        <w:rPr>
          <w:rFonts w:ascii="Times New Roman" w:hAnsi="Times New Roman"/>
          <w:sz w:val="24"/>
        </w:rPr>
      </w:pPr>
      <w:bookmarkStart w:id="1" w:name="P60"/>
      <w:bookmarkEnd w:id="1"/>
      <w:r>
        <w:rPr>
          <w:rFonts w:ascii="Times New Roman" w:hAnsi="Times New Roman"/>
          <w:sz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F57F00" w:rsidRDefault="0043118D">
      <w:pPr>
        <w:spacing w:before="220" w:after="1" w:line="220" w:lineRule="atLeast"/>
        <w:ind w:firstLine="540"/>
        <w:contextualSpacing/>
        <w:jc w:val="both"/>
        <w:rPr>
          <w:rFonts w:ascii="Times New Roman" w:hAnsi="Times New Roman"/>
          <w:sz w:val="24"/>
        </w:rPr>
      </w:pPr>
      <w:r>
        <w:rPr>
          <w:rFonts w:ascii="Times New Roman" w:hAnsi="Times New Roman"/>
          <w:sz w:val="24"/>
        </w:rPr>
        <w:t xml:space="preserve">Цена Контракта является твердой и определяется на весь срок исполнения Контракта, за исключением случаев, установленных </w:t>
      </w:r>
      <w:hyperlink r:id="rId6" w:history="1">
        <w:r>
          <w:rPr>
            <w:rFonts w:ascii="Times New Roman" w:hAnsi="Times New Roman"/>
            <w:sz w:val="24"/>
          </w:rPr>
          <w:t>Законом</w:t>
        </w:r>
      </w:hyperlink>
      <w:r>
        <w:rPr>
          <w:rFonts w:ascii="Times New Roman" w:hAnsi="Times New Roman"/>
          <w:sz w:val="24"/>
        </w:rPr>
        <w:t xml:space="preserve"> N 44-ФЗ и настоящим Контрактом. </w:t>
      </w:r>
    </w:p>
    <w:p w:rsidR="00F57F00" w:rsidRDefault="0043118D">
      <w:pPr>
        <w:spacing w:before="220" w:after="1" w:line="220" w:lineRule="atLeast"/>
        <w:ind w:firstLine="540"/>
        <w:contextualSpacing/>
        <w:jc w:val="both"/>
        <w:rPr>
          <w:rFonts w:ascii="Times New Roman" w:hAnsi="Times New Roman"/>
          <w:sz w:val="24"/>
        </w:rPr>
      </w:pPr>
      <w:r>
        <w:rPr>
          <w:rFonts w:ascii="Times New Roman" w:hAnsi="Times New Roman"/>
          <w:sz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7" w:history="1">
        <w:r>
          <w:rPr>
            <w:rFonts w:ascii="Times New Roman" w:hAnsi="Times New Roman"/>
            <w:sz w:val="24"/>
          </w:rPr>
          <w:t>статьями 34</w:t>
        </w:r>
      </w:hyperlink>
      <w:r>
        <w:rPr>
          <w:rFonts w:ascii="Times New Roman" w:hAnsi="Times New Roman"/>
          <w:sz w:val="24"/>
        </w:rPr>
        <w:t xml:space="preserve"> и </w:t>
      </w:r>
      <w:hyperlink r:id="rId8" w:history="1">
        <w:r>
          <w:rPr>
            <w:rFonts w:ascii="Times New Roman" w:hAnsi="Times New Roman"/>
            <w:sz w:val="24"/>
          </w:rPr>
          <w:t>95</w:t>
        </w:r>
      </w:hyperlink>
      <w:r>
        <w:rPr>
          <w:rFonts w:ascii="Times New Roman" w:hAnsi="Times New Roman"/>
          <w:sz w:val="24"/>
        </w:rPr>
        <w:t xml:space="preserve"> Закона N 44-ФЗ.</w:t>
      </w:r>
    </w:p>
    <w:p w:rsidR="00F57F00" w:rsidRDefault="0043118D">
      <w:pPr>
        <w:spacing w:before="220" w:after="1" w:line="220" w:lineRule="atLeast"/>
        <w:ind w:firstLine="540"/>
        <w:contextualSpacing/>
        <w:jc w:val="both"/>
        <w:rPr>
          <w:rFonts w:ascii="Times New Roman" w:hAnsi="Times New Roman"/>
          <w:sz w:val="24"/>
        </w:rPr>
      </w:pPr>
      <w:r>
        <w:rPr>
          <w:rFonts w:ascii="Times New Roman" w:hAnsi="Times New Roman"/>
          <w:sz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F57F00" w:rsidRDefault="0043118D">
      <w:pPr>
        <w:spacing w:before="220" w:after="1" w:line="220" w:lineRule="atLeast"/>
        <w:ind w:firstLine="540"/>
        <w:contextualSpacing/>
        <w:jc w:val="both"/>
        <w:rPr>
          <w:rFonts w:ascii="Times New Roman" w:hAnsi="Times New Roman"/>
          <w:sz w:val="24"/>
        </w:rPr>
      </w:pPr>
      <w:bookmarkStart w:id="2" w:name="P64"/>
      <w:bookmarkEnd w:id="2"/>
      <w:r>
        <w:rPr>
          <w:rFonts w:ascii="Times New Roman" w:hAnsi="Times New Roman"/>
          <w:sz w:val="24"/>
        </w:rPr>
        <w:t xml:space="preserve">2.3. Источник финансирования Контракта – </w:t>
      </w:r>
      <w:r w:rsidR="00040680">
        <w:rPr>
          <w:rFonts w:ascii="Times New Roman" w:hAnsi="Times New Roman"/>
          <w:sz w:val="24"/>
        </w:rPr>
        <w:t xml:space="preserve">средства бюджетных учреждений: </w:t>
      </w:r>
      <w:r w:rsidR="00D834CA">
        <w:rPr>
          <w:rFonts w:ascii="Times New Roman" w:hAnsi="Times New Roman"/>
          <w:sz w:val="24"/>
        </w:rPr>
        <w:t>приносящая доход деятельность (собственные доходы учреждения)</w:t>
      </w:r>
    </w:p>
    <w:p w:rsidR="001641C8" w:rsidRDefault="0043118D">
      <w:pPr>
        <w:spacing w:before="220" w:after="1" w:line="220" w:lineRule="atLeast"/>
        <w:ind w:firstLine="540"/>
        <w:contextualSpacing/>
        <w:jc w:val="both"/>
        <w:rPr>
          <w:rFonts w:ascii="Times New Roman" w:hAnsi="Times New Roman"/>
          <w:sz w:val="24"/>
        </w:rPr>
      </w:pPr>
      <w:r>
        <w:rPr>
          <w:rFonts w:ascii="Times New Roman" w:hAnsi="Times New Roman"/>
          <w:sz w:val="24"/>
        </w:rPr>
        <w:t xml:space="preserve">2.4. </w:t>
      </w:r>
      <w:proofErr w:type="gramStart"/>
      <w:r>
        <w:rPr>
          <w:rFonts w:ascii="Times New Roman" w:hAnsi="Times New Roman"/>
          <w:sz w:val="24"/>
        </w:rPr>
        <w:t xml:space="preserve">Оплата каждой партии Товара, определенной в Заявке, форма которой установлена </w:t>
      </w:r>
      <w:hyperlink w:anchor="P465" w:history="1">
        <w:r>
          <w:rPr>
            <w:rFonts w:ascii="Times New Roman" w:hAnsi="Times New Roman"/>
            <w:sz w:val="24"/>
          </w:rPr>
          <w:t>Приложением № 3</w:t>
        </w:r>
      </w:hyperlink>
      <w:r>
        <w:rPr>
          <w:rFonts w:ascii="Times New Roman" w:hAnsi="Times New Roman"/>
          <w:sz w:val="24"/>
        </w:rPr>
        <w:t xml:space="preserve"> к настоящему Контракту (далее - Заявка), производится Заказчиком на основании документа о приемке, сформированного и подписанного в Единой информационной системе в сфере закупок (далее – ЕИС) в соответствии с разделом III проекта Контракта, в течение 7 (семи) рабочих дней со дня подписания Заказчиком документы о приемке</w:t>
      </w:r>
      <w:bookmarkStart w:id="3" w:name="P79"/>
      <w:bookmarkEnd w:id="3"/>
      <w:r w:rsidR="001641C8">
        <w:rPr>
          <w:rFonts w:ascii="Times New Roman" w:hAnsi="Times New Roman"/>
          <w:sz w:val="24"/>
        </w:rPr>
        <w:t>.</w:t>
      </w:r>
      <w:proofErr w:type="gramEnd"/>
    </w:p>
    <w:p w:rsidR="00F57F00" w:rsidRDefault="0043118D">
      <w:pPr>
        <w:spacing w:before="220" w:after="1" w:line="220" w:lineRule="atLeast"/>
        <w:ind w:firstLine="540"/>
        <w:contextualSpacing/>
        <w:jc w:val="both"/>
        <w:rPr>
          <w:rFonts w:ascii="Times New Roman" w:hAnsi="Times New Roman"/>
          <w:sz w:val="24"/>
        </w:rPr>
      </w:pPr>
      <w:r>
        <w:rPr>
          <w:rFonts w:ascii="Times New Roman" w:hAnsi="Times New Roman"/>
          <w:sz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F57F00" w:rsidRDefault="0043118D">
      <w:pPr>
        <w:spacing w:before="220" w:after="1" w:line="220" w:lineRule="atLeast"/>
        <w:ind w:firstLine="540"/>
        <w:contextualSpacing/>
        <w:jc w:val="both"/>
        <w:rPr>
          <w:rFonts w:ascii="Times New Roman" w:hAnsi="Times New Roman"/>
          <w:sz w:val="24"/>
        </w:rPr>
      </w:pPr>
      <w:r>
        <w:rPr>
          <w:rFonts w:ascii="Times New Roman" w:hAnsi="Times New Roman"/>
          <w:sz w:val="24"/>
        </w:rPr>
        <w:t xml:space="preserve">2.6. Сумма, подлежащая уплате Заказчиком Поставщику (юридическому лицу или физическому лицу, в том числе зарегистрированному в качестве индивидуального </w:t>
      </w:r>
      <w:r>
        <w:rPr>
          <w:rFonts w:ascii="Times New Roman" w:hAnsi="Times New Roman"/>
          <w:sz w:val="24"/>
        </w:rPr>
        <w:lastRenderedPageBreak/>
        <w:t>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57F00" w:rsidRDefault="0043118D">
      <w:pPr>
        <w:spacing w:before="220" w:after="1" w:line="220" w:lineRule="atLeast"/>
        <w:ind w:firstLine="540"/>
        <w:contextualSpacing/>
        <w:jc w:val="both"/>
        <w:rPr>
          <w:rFonts w:ascii="Times New Roman" w:hAnsi="Times New Roman"/>
          <w:sz w:val="24"/>
        </w:rPr>
      </w:pPr>
      <w:bookmarkStart w:id="4" w:name="P81"/>
      <w:bookmarkEnd w:id="4"/>
      <w:r>
        <w:rPr>
          <w:rFonts w:ascii="Times New Roman" w:hAnsi="Times New Roman"/>
          <w:sz w:val="24"/>
        </w:rPr>
        <w:t>2.7. Датой оплаты считается дата списания денежных средств со счета Заказчика, указанного в настоящем Контракте.</w:t>
      </w:r>
    </w:p>
    <w:p w:rsidR="00F57F00" w:rsidRDefault="00F57F00">
      <w:pPr>
        <w:spacing w:after="1" w:line="220" w:lineRule="atLeast"/>
        <w:jc w:val="both"/>
        <w:rPr>
          <w:rFonts w:ascii="Times New Roman" w:hAnsi="Times New Roman"/>
          <w:sz w:val="24"/>
        </w:rPr>
      </w:pPr>
    </w:p>
    <w:p w:rsidR="00F57F00" w:rsidRDefault="0043118D" w:rsidP="00C470D4">
      <w:pPr>
        <w:spacing w:after="1" w:line="220" w:lineRule="atLeast"/>
        <w:jc w:val="center"/>
        <w:outlineLvl w:val="1"/>
        <w:rPr>
          <w:rFonts w:ascii="Times New Roman" w:hAnsi="Times New Roman"/>
          <w:sz w:val="24"/>
        </w:rPr>
      </w:pPr>
      <w:r>
        <w:rPr>
          <w:rFonts w:ascii="Times New Roman" w:hAnsi="Times New Roman"/>
          <w:sz w:val="24"/>
        </w:rPr>
        <w:t>III. ПОРЯДОК, СРОКИ И УСЛОВИЯ ПОСТАВКИ И ПРИЕМКИ ТОВАРА</w:t>
      </w:r>
    </w:p>
    <w:p w:rsidR="00F57F00" w:rsidRPr="008A7047" w:rsidRDefault="0043118D">
      <w:pPr>
        <w:spacing w:afterAutospacing="1" w:line="220" w:lineRule="atLeast"/>
        <w:ind w:firstLine="539"/>
        <w:contextualSpacing/>
        <w:jc w:val="both"/>
        <w:rPr>
          <w:rFonts w:ascii="Times New Roman" w:hAnsi="Times New Roman"/>
          <w:color w:val="auto"/>
          <w:sz w:val="24"/>
        </w:rPr>
      </w:pPr>
      <w:r>
        <w:rPr>
          <w:rFonts w:ascii="Times New Roman" w:hAnsi="Times New Roman"/>
          <w:sz w:val="24"/>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8A7047" w:rsidRPr="008A7047" w:rsidRDefault="0043118D">
      <w:pPr>
        <w:spacing w:before="220" w:afterAutospacing="1" w:line="220" w:lineRule="atLeast"/>
        <w:ind w:firstLine="539"/>
        <w:contextualSpacing/>
        <w:jc w:val="both"/>
        <w:rPr>
          <w:rFonts w:ascii="Times New Roman" w:hAnsi="Times New Roman"/>
          <w:color w:val="auto"/>
          <w:sz w:val="24"/>
        </w:rPr>
      </w:pPr>
      <w:r w:rsidRPr="008A7047">
        <w:rPr>
          <w:rFonts w:ascii="Times New Roman" w:hAnsi="Times New Roman"/>
          <w:color w:val="auto"/>
          <w:sz w:val="24"/>
        </w:rPr>
        <w:t>Заявка направляется Заказчиком не позднее чем за 1 (один) рабочий день до</w:t>
      </w:r>
      <w:r w:rsidR="008A7047" w:rsidRPr="008A7047">
        <w:rPr>
          <w:rFonts w:ascii="Times New Roman" w:hAnsi="Times New Roman"/>
          <w:color w:val="auto"/>
          <w:sz w:val="24"/>
        </w:rPr>
        <w:t xml:space="preserve"> предполагаемой поставки Товара.</w:t>
      </w:r>
    </w:p>
    <w:p w:rsidR="00F57F00" w:rsidRPr="008A7047" w:rsidRDefault="0043118D">
      <w:pPr>
        <w:spacing w:before="220" w:afterAutospacing="1" w:line="220" w:lineRule="atLeast"/>
        <w:ind w:firstLine="539"/>
        <w:contextualSpacing/>
        <w:jc w:val="both"/>
        <w:rPr>
          <w:rFonts w:ascii="Times New Roman" w:hAnsi="Times New Roman"/>
          <w:color w:val="auto"/>
          <w:sz w:val="24"/>
        </w:rPr>
      </w:pPr>
      <w:r w:rsidRPr="008A7047">
        <w:rPr>
          <w:rFonts w:ascii="Times New Roman" w:hAnsi="Times New Roman"/>
          <w:color w:val="auto"/>
          <w:sz w:val="24"/>
        </w:rPr>
        <w:t>Поставка Товара по Заявкам осуществляется в течение 1 (одного) рабочего дня со дня отправки Заявки Заказчиком.</w:t>
      </w:r>
    </w:p>
    <w:p w:rsidR="00AB68AF" w:rsidRPr="00D012F3" w:rsidRDefault="00AB68AF" w:rsidP="00AB68AF">
      <w:pPr>
        <w:spacing w:after="0" w:line="220" w:lineRule="atLeast"/>
        <w:jc w:val="both"/>
        <w:rPr>
          <w:rFonts w:ascii="Times New Roman" w:hAnsi="Times New Roman"/>
          <w:color w:val="262626" w:themeColor="text1" w:themeTint="D9"/>
          <w:sz w:val="24"/>
          <w:szCs w:val="24"/>
        </w:rPr>
      </w:pPr>
      <w:r>
        <w:rPr>
          <w:rFonts w:ascii="Times New Roman" w:hAnsi="Times New Roman"/>
          <w:color w:val="262626" w:themeColor="text1" w:themeTint="D9"/>
          <w:sz w:val="24"/>
          <w:szCs w:val="24"/>
        </w:rPr>
        <w:t xml:space="preserve">       </w:t>
      </w:r>
      <w:r w:rsidRPr="00D012F3">
        <w:rPr>
          <w:rFonts w:ascii="Times New Roman" w:hAnsi="Times New Roman"/>
          <w:color w:val="262626" w:themeColor="text1" w:themeTint="D9"/>
          <w:sz w:val="24"/>
          <w:szCs w:val="24"/>
        </w:rPr>
        <w:t xml:space="preserve">3.2. Поставка Товара по Заявке осуществляется Поставщиком по адресу: г. Пенза, </w:t>
      </w:r>
      <w:bookmarkStart w:id="5" w:name="P110"/>
      <w:bookmarkEnd w:id="5"/>
      <w:r w:rsidRPr="00D012F3">
        <w:rPr>
          <w:rFonts w:ascii="Times New Roman" w:hAnsi="Times New Roman"/>
          <w:color w:val="262626" w:themeColor="text1" w:themeTint="D9"/>
          <w:sz w:val="24"/>
          <w:szCs w:val="24"/>
        </w:rPr>
        <w:t>ул.8 Марта 23</w:t>
      </w:r>
      <w:r>
        <w:rPr>
          <w:rFonts w:ascii="Times New Roman" w:hAnsi="Times New Roman"/>
          <w:color w:val="262626" w:themeColor="text1" w:themeTint="D9"/>
          <w:sz w:val="24"/>
          <w:szCs w:val="24"/>
        </w:rPr>
        <w:t xml:space="preserve"> с 09.01.2025 г. по 31.03.2025 г.</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3.3. 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w:t>
      </w:r>
      <w:hyperlink r:id="rId9" w:history="1">
        <w:r w:rsidRPr="00D012F3">
          <w:rPr>
            <w:rFonts w:ascii="Times New Roman" w:hAnsi="Times New Roman"/>
            <w:color w:val="262626" w:themeColor="text1" w:themeTint="D9"/>
            <w:sz w:val="24"/>
            <w:szCs w:val="24"/>
          </w:rPr>
          <w:t>форме N ТОРГ-12</w:t>
        </w:r>
      </w:hyperlink>
      <w:r w:rsidRPr="00D012F3">
        <w:rPr>
          <w:rFonts w:ascii="Times New Roman" w:hAnsi="Times New Roman"/>
          <w:color w:val="262626" w:themeColor="text1" w:themeTint="D9"/>
          <w:sz w:val="24"/>
          <w:szCs w:val="24"/>
        </w:rPr>
        <w:t xml:space="preserve"> в 2 (двух) экземплярах (по 1 (одному) экземпляру для каждой из Сторон) и счет.</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Вместе с товарной накладной по </w:t>
      </w:r>
      <w:hyperlink r:id="rId10" w:history="1">
        <w:r w:rsidRPr="00D012F3">
          <w:rPr>
            <w:rFonts w:ascii="Times New Roman" w:hAnsi="Times New Roman"/>
            <w:color w:val="262626" w:themeColor="text1" w:themeTint="D9"/>
            <w:sz w:val="24"/>
            <w:szCs w:val="24"/>
          </w:rPr>
          <w:t>форме N ТОРГ-12</w:t>
        </w:r>
      </w:hyperlink>
      <w:r w:rsidRPr="00D012F3">
        <w:rPr>
          <w:rFonts w:ascii="Times New Roman" w:hAnsi="Times New Roman"/>
          <w:color w:val="262626" w:themeColor="text1" w:themeTint="D9"/>
          <w:sz w:val="24"/>
          <w:szCs w:val="24"/>
        </w:rPr>
        <w:t xml:space="preserve"> Поставщик предоставляет счет-фактуру в соответствии с налоговым законодательством Российской Федерации</w:t>
      </w:r>
      <w:r w:rsidRPr="00D012F3">
        <w:rPr>
          <w:color w:val="262626" w:themeColor="text1" w:themeTint="D9"/>
        </w:rPr>
        <w:t xml:space="preserve"> (</w:t>
      </w:r>
      <w:r w:rsidRPr="00D012F3">
        <w:rPr>
          <w:rFonts w:ascii="Times New Roman" w:hAnsi="Times New Roman"/>
          <w:color w:val="262626" w:themeColor="text1" w:themeTint="D9"/>
          <w:sz w:val="24"/>
          <w:szCs w:val="24"/>
        </w:rPr>
        <w:t>в случае если, поставщик является плательщиком НДС).</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Pr="00D012F3">
          <w:rPr>
            <w:rFonts w:ascii="Times New Roman" w:hAnsi="Times New Roman"/>
            <w:color w:val="262626" w:themeColor="text1" w:themeTint="D9"/>
            <w:sz w:val="24"/>
            <w:szCs w:val="24"/>
          </w:rPr>
          <w:t>Законом</w:t>
        </w:r>
      </w:hyperlink>
      <w:r w:rsidRPr="00D012F3">
        <w:rPr>
          <w:rFonts w:ascii="Times New Roman" w:hAnsi="Times New Roman"/>
          <w:color w:val="262626" w:themeColor="text1" w:themeTint="D9"/>
          <w:sz w:val="24"/>
          <w:szCs w:val="24"/>
        </w:rPr>
        <w:t xml:space="preserve"> N 44-ФЗ.</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Заказчик вправе для проведения экспертизы Товара осуществлять выборочную проверку качества и безопасности Товара до 50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Товар на период проведения экспертизы находится у Заказчика на ответственном хранении.</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w:t>
      </w:r>
    </w:p>
    <w:p w:rsidR="00AB68AF" w:rsidRPr="00D012F3" w:rsidRDefault="00AB68AF" w:rsidP="00AB68AF">
      <w:pPr>
        <w:spacing w:after="0" w:line="220" w:lineRule="atLeast"/>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условий настоящего Контракта, а также об отсутствии или наличии нарушений в части качества и безопасности Товара.</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w:t>
      </w:r>
      <w:proofErr w:type="gramStart"/>
      <w:r w:rsidRPr="00D012F3">
        <w:rPr>
          <w:rFonts w:ascii="Times New Roman" w:hAnsi="Times New Roman"/>
          <w:color w:val="262626" w:themeColor="text1" w:themeTint="D9"/>
          <w:sz w:val="24"/>
          <w:szCs w:val="24"/>
        </w:rPr>
        <w:t>и</w:t>
      </w:r>
      <w:proofErr w:type="gramEnd"/>
      <w:r w:rsidRPr="00D012F3">
        <w:rPr>
          <w:rFonts w:ascii="Times New Roman" w:hAnsi="Times New Roman"/>
          <w:color w:val="262626" w:themeColor="text1" w:themeTint="D9"/>
          <w:sz w:val="24"/>
          <w:szCs w:val="24"/>
        </w:rPr>
        <w:t xml:space="preserve"> могут содержаться предложения об устранении данных нарушений, в том числе с указанием срока их устранения.</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proofErr w:type="gramStart"/>
      <w:r w:rsidRPr="00D012F3">
        <w:rPr>
          <w:rFonts w:ascii="Times New Roman" w:hAnsi="Times New Roman"/>
          <w:color w:val="262626" w:themeColor="text1" w:themeTint="D9"/>
          <w:sz w:val="24"/>
          <w:szCs w:val="24"/>
        </w:rPr>
        <w:t xml:space="preserve">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w:t>
      </w:r>
      <w:r w:rsidRPr="00D012F3">
        <w:rPr>
          <w:rFonts w:ascii="Times New Roman" w:hAnsi="Times New Roman"/>
          <w:color w:val="262626" w:themeColor="text1" w:themeTint="D9"/>
          <w:sz w:val="24"/>
          <w:szCs w:val="24"/>
        </w:rPr>
        <w:lastRenderedPageBreak/>
        <w:t xml:space="preserve">Товара, Заказчик подписывает документ о приемке - акт о приемке, на основании которого Заказчик подписывает товарную накладную по </w:t>
      </w:r>
      <w:hyperlink r:id="rId12" w:history="1">
        <w:r w:rsidRPr="00D012F3">
          <w:rPr>
            <w:rFonts w:ascii="Times New Roman" w:hAnsi="Times New Roman"/>
            <w:color w:val="262626" w:themeColor="text1" w:themeTint="D9"/>
            <w:sz w:val="24"/>
            <w:szCs w:val="24"/>
          </w:rPr>
          <w:t>форме N ТОРГ-12</w:t>
        </w:r>
      </w:hyperlink>
      <w:r w:rsidRPr="00D012F3">
        <w:rPr>
          <w:rFonts w:ascii="Times New Roman" w:hAnsi="Times New Roman"/>
          <w:color w:val="262626" w:themeColor="text1" w:themeTint="D9"/>
          <w:sz w:val="24"/>
          <w:szCs w:val="24"/>
        </w:rPr>
        <w:t xml:space="preserve"> в течение 1 (одного) рабочего дня с момента доставки Товара.</w:t>
      </w:r>
      <w:proofErr w:type="gramEnd"/>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proofErr w:type="gramStart"/>
      <w:r w:rsidRPr="00D012F3">
        <w:rPr>
          <w:rFonts w:ascii="Times New Roman" w:hAnsi="Times New Roman"/>
          <w:color w:val="262626" w:themeColor="text1" w:themeTint="D9"/>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3 (трех) рабочих дней с момента доставки Товара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roofErr w:type="gramEnd"/>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proofErr w:type="gramStart"/>
      <w:r w:rsidRPr="00D012F3">
        <w:rPr>
          <w:rFonts w:ascii="Times New Roman" w:hAnsi="Times New Roman"/>
          <w:color w:val="262626" w:themeColor="text1" w:themeTint="D9"/>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D012F3">
        <w:rPr>
          <w:rFonts w:ascii="Times New Roman" w:hAnsi="Times New Roman"/>
          <w:color w:val="262626" w:themeColor="text1" w:themeTint="D9"/>
          <w:sz w:val="24"/>
          <w:szCs w:val="24"/>
        </w:rPr>
        <w:t>допоставить</w:t>
      </w:r>
      <w:proofErr w:type="spellEnd"/>
      <w:r w:rsidRPr="00D012F3">
        <w:rPr>
          <w:rFonts w:ascii="Times New Roman" w:hAnsi="Times New Roman"/>
          <w:color w:val="262626" w:themeColor="text1" w:themeTint="D9"/>
          <w:sz w:val="24"/>
          <w:szCs w:val="24"/>
        </w:rPr>
        <w:t>, доукомплектовать, заменить Товар) в срок не позднее 1 (одного) рабочего дня со дня получения от Заказчика мотивированного отказа.</w:t>
      </w:r>
      <w:proofErr w:type="gramEnd"/>
      <w:r w:rsidRPr="00D012F3">
        <w:rPr>
          <w:rFonts w:ascii="Times New Roman" w:hAnsi="Times New Roman"/>
          <w:color w:val="262626" w:themeColor="text1" w:themeTint="D9"/>
          <w:sz w:val="24"/>
          <w:szCs w:val="24"/>
        </w:rPr>
        <w:t xml:space="preserve"> Допоставка недопоставленного, доукомплектование или замена некачественного Товара оформляется соответствующей товарной накладной по </w:t>
      </w:r>
      <w:hyperlink r:id="rId13" w:history="1">
        <w:r w:rsidRPr="00D012F3">
          <w:rPr>
            <w:rFonts w:ascii="Times New Roman" w:hAnsi="Times New Roman"/>
            <w:color w:val="262626" w:themeColor="text1" w:themeTint="D9"/>
            <w:sz w:val="24"/>
            <w:szCs w:val="24"/>
          </w:rPr>
          <w:t>форме N ТОРГ-12</w:t>
        </w:r>
      </w:hyperlink>
      <w:r w:rsidRPr="00D012F3">
        <w:rPr>
          <w:rFonts w:ascii="Times New Roman" w:hAnsi="Times New Roman"/>
          <w:color w:val="262626" w:themeColor="text1" w:themeTint="D9"/>
          <w:sz w:val="24"/>
          <w:szCs w:val="24"/>
        </w:rPr>
        <w:t xml:space="preserve"> в порядке, предусмотренном настоящим разделом.</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bookmarkStart w:id="6" w:name="P126"/>
      <w:bookmarkEnd w:id="6"/>
      <w:r w:rsidRPr="00D012F3">
        <w:rPr>
          <w:rFonts w:ascii="Times New Roman" w:hAnsi="Times New Roman"/>
          <w:color w:val="262626" w:themeColor="text1" w:themeTint="D9"/>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Сторонами товарной накладной по </w:t>
      </w:r>
      <w:hyperlink r:id="rId14" w:history="1">
        <w:r w:rsidRPr="00D012F3">
          <w:rPr>
            <w:rFonts w:ascii="Times New Roman" w:hAnsi="Times New Roman"/>
            <w:color w:val="262626" w:themeColor="text1" w:themeTint="D9"/>
            <w:sz w:val="24"/>
            <w:szCs w:val="24"/>
          </w:rPr>
          <w:t>форме N ТОРГ-12</w:t>
        </w:r>
      </w:hyperlink>
      <w:r w:rsidRPr="00D012F3">
        <w:rPr>
          <w:rFonts w:ascii="Times New Roman" w:hAnsi="Times New Roman"/>
          <w:color w:val="262626" w:themeColor="text1" w:themeTint="D9"/>
          <w:sz w:val="24"/>
          <w:szCs w:val="24"/>
        </w:rPr>
        <w:t>.</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3.6. Сдача и приемка Товара осуществляются уполномоченными представителями Сторон.</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p>
    <w:p w:rsidR="00AB68AF" w:rsidRPr="00D012F3" w:rsidRDefault="00AB68AF" w:rsidP="00AB68AF">
      <w:pPr>
        <w:spacing w:after="1" w:line="220" w:lineRule="atLeast"/>
        <w:jc w:val="center"/>
        <w:outlineLvl w:val="1"/>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IV. ВЗАИМОДЕЙСТВИЕ СТОРОН</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4.1. Поставщик обязан: </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4.1.1. Поставить Товар в порядке, количестве, в срок и на условиях, предусмотренных настоящим Контрактом.</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4.1.4. </w:t>
      </w:r>
      <w:proofErr w:type="gramStart"/>
      <w:r w:rsidRPr="00D012F3">
        <w:rPr>
          <w:rFonts w:ascii="Times New Roman" w:hAnsi="Times New Roman"/>
          <w:color w:val="262626" w:themeColor="text1" w:themeTint="D9"/>
          <w:sz w:val="24"/>
          <w:szCs w:val="24"/>
        </w:rPr>
        <w:t>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w:t>
      </w:r>
      <w:proofErr w:type="gramEnd"/>
      <w:r w:rsidRPr="00D012F3">
        <w:rPr>
          <w:rFonts w:ascii="Times New Roman" w:hAnsi="Times New Roman"/>
          <w:color w:val="262626" w:themeColor="text1" w:themeTint="D9"/>
          <w:sz w:val="24"/>
          <w:szCs w:val="24"/>
        </w:rPr>
        <w:t xml:space="preserve"> сре</w:t>
      </w:r>
      <w:proofErr w:type="gramStart"/>
      <w:r w:rsidRPr="00D012F3">
        <w:rPr>
          <w:rFonts w:ascii="Times New Roman" w:hAnsi="Times New Roman"/>
          <w:color w:val="262626" w:themeColor="text1" w:themeTint="D9"/>
          <w:sz w:val="24"/>
          <w:szCs w:val="24"/>
        </w:rPr>
        <w:t>дств св</w:t>
      </w:r>
      <w:proofErr w:type="gramEnd"/>
      <w:r w:rsidRPr="00D012F3">
        <w:rPr>
          <w:rFonts w:ascii="Times New Roman" w:hAnsi="Times New Roman"/>
          <w:color w:val="262626" w:themeColor="text1" w:themeTint="D9"/>
          <w:sz w:val="24"/>
          <w:szCs w:val="24"/>
        </w:rPr>
        <w:t>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уведомления.</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w:t>
      </w:r>
      <w:r w:rsidRPr="00D012F3">
        <w:rPr>
          <w:rFonts w:ascii="Times New Roman" w:hAnsi="Times New Roman"/>
          <w:color w:val="262626" w:themeColor="text1" w:themeTint="D9"/>
          <w:sz w:val="24"/>
          <w:szCs w:val="24"/>
        </w:rPr>
        <w:lastRenderedPageBreak/>
        <w:t>о ходе исполнения своих обязательств, в том числе о сложностях, возникающих при исполнении настоящего Контракта.</w:t>
      </w:r>
    </w:p>
    <w:p w:rsidR="00AB68AF" w:rsidRDefault="00AB68AF" w:rsidP="00AB68AF">
      <w:pPr>
        <w:spacing w:after="0" w:line="220" w:lineRule="atLeast"/>
        <w:ind w:firstLine="539"/>
        <w:jc w:val="both"/>
        <w:rPr>
          <w:rFonts w:ascii="Times New Roman" w:hAnsi="Times New Roman"/>
          <w:color w:val="262626" w:themeColor="text1" w:themeTint="D9"/>
          <w:sz w:val="24"/>
          <w:szCs w:val="24"/>
        </w:rPr>
      </w:pPr>
      <w:bookmarkStart w:id="7" w:name="P146"/>
      <w:bookmarkEnd w:id="7"/>
      <w:r w:rsidRPr="00D012F3">
        <w:rPr>
          <w:rFonts w:ascii="Times New Roman" w:hAnsi="Times New Roman"/>
          <w:color w:val="262626" w:themeColor="text1" w:themeTint="D9"/>
          <w:sz w:val="24"/>
          <w:szCs w:val="24"/>
        </w:rPr>
        <w:t xml:space="preserve">4.1.6. </w:t>
      </w:r>
      <w:bookmarkStart w:id="8" w:name="P147"/>
      <w:bookmarkEnd w:id="8"/>
      <w:r w:rsidRPr="00D012F3">
        <w:rPr>
          <w:rFonts w:ascii="Times New Roman" w:hAnsi="Times New Roman"/>
          <w:color w:val="262626" w:themeColor="text1" w:themeTint="D9"/>
          <w:sz w:val="24"/>
          <w:szCs w:val="24"/>
        </w:rPr>
        <w:t xml:space="preserve">Поставщик обязан оформлять товарные накладные по </w:t>
      </w:r>
      <w:hyperlink r:id="rId15" w:history="1">
        <w:r w:rsidRPr="00D012F3">
          <w:rPr>
            <w:rFonts w:ascii="Times New Roman" w:hAnsi="Times New Roman"/>
            <w:color w:val="262626" w:themeColor="text1" w:themeTint="D9"/>
            <w:sz w:val="24"/>
            <w:szCs w:val="24"/>
          </w:rPr>
          <w:t>форме N ТОРГ-12</w:t>
        </w:r>
      </w:hyperlink>
      <w:r w:rsidRPr="00D012F3">
        <w:rPr>
          <w:rFonts w:ascii="Times New Roman" w:hAnsi="Times New Roman"/>
          <w:color w:val="262626" w:themeColor="text1" w:themeTint="D9"/>
          <w:sz w:val="24"/>
          <w:szCs w:val="24"/>
        </w:rPr>
        <w:t xml:space="preserve"> в соответствии с законодательством Российской Федерации, а также счета-фактуры в соответствии с налоговым законодательством Российской Федерации (Счет-фактура </w:t>
      </w:r>
      <w:proofErr w:type="gramStart"/>
      <w:r w:rsidRPr="00D012F3">
        <w:rPr>
          <w:rFonts w:ascii="Times New Roman" w:hAnsi="Times New Roman"/>
          <w:color w:val="262626" w:themeColor="text1" w:themeTint="D9"/>
          <w:sz w:val="24"/>
          <w:szCs w:val="24"/>
        </w:rPr>
        <w:t>предоставляется</w:t>
      </w:r>
      <w:proofErr w:type="gramEnd"/>
      <w:r w:rsidRPr="00D012F3">
        <w:rPr>
          <w:rFonts w:ascii="Times New Roman" w:hAnsi="Times New Roman"/>
          <w:color w:val="262626" w:themeColor="text1" w:themeTint="D9"/>
          <w:sz w:val="24"/>
          <w:szCs w:val="24"/>
        </w:rPr>
        <w:t xml:space="preserve"> в случае если Поставщик является плательщиком НДС).</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Pr>
          <w:rFonts w:ascii="Times New Roman" w:hAnsi="Times New Roman"/>
          <w:color w:val="262626" w:themeColor="text1" w:themeTint="D9"/>
          <w:sz w:val="24"/>
          <w:szCs w:val="24"/>
        </w:rPr>
        <w:t xml:space="preserve">4.1.7. Поставщик должен соответствовать единым требованиям, установленным частями 1 и 1.1 статьи 31 Федерального закона от 5 апреля 2013 г. № 44-ФЗ </w:t>
      </w:r>
      <w:r w:rsidRPr="0049307A">
        <w:rPr>
          <w:rFonts w:ascii="Times New Roman" w:hAnsi="Times New Roman"/>
          <w:color w:val="262626" w:themeColor="text1" w:themeTint="D9"/>
          <w:sz w:val="24"/>
          <w:szCs w:val="24"/>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olor w:val="262626" w:themeColor="text1" w:themeTint="D9"/>
          <w:sz w:val="24"/>
          <w:szCs w:val="24"/>
        </w:rPr>
        <w:t>.</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4.2. Поставщик вправе:</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4.2.1. Требовать от Заказчика произвести приемку Товара в порядке и в сроки, предусмотренные настоящим Контрактом.</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bookmarkStart w:id="9" w:name="P163"/>
      <w:bookmarkEnd w:id="9"/>
      <w:r w:rsidRPr="00D012F3">
        <w:rPr>
          <w:rFonts w:ascii="Times New Roman" w:hAnsi="Times New Roman"/>
          <w:color w:val="262626" w:themeColor="text1" w:themeTint="D9"/>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bookmarkStart w:id="10" w:name="P164"/>
      <w:bookmarkEnd w:id="10"/>
      <w:r w:rsidRPr="00D012F3">
        <w:rPr>
          <w:rFonts w:ascii="Times New Roman" w:hAnsi="Times New Roman"/>
          <w:color w:val="262626" w:themeColor="text1" w:themeTint="D9"/>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4.2.4. Требовать возмещения убытков, уплаты неустоек (штрафов, пеней) в соответствии с </w:t>
      </w:r>
      <w:hyperlink w:anchor="P211" w:history="1">
        <w:r w:rsidRPr="00D012F3">
          <w:rPr>
            <w:rFonts w:ascii="Times New Roman" w:hAnsi="Times New Roman"/>
            <w:color w:val="262626" w:themeColor="text1" w:themeTint="D9"/>
            <w:sz w:val="24"/>
            <w:szCs w:val="24"/>
          </w:rPr>
          <w:t>разделом VII</w:t>
        </w:r>
      </w:hyperlink>
      <w:r w:rsidRPr="00D012F3">
        <w:rPr>
          <w:rFonts w:ascii="Times New Roman" w:hAnsi="Times New Roman"/>
          <w:color w:val="262626" w:themeColor="text1" w:themeTint="D9"/>
          <w:sz w:val="24"/>
          <w:szCs w:val="24"/>
        </w:rPr>
        <w:t xml:space="preserve"> настоящего Контракта.</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4.3. Заказчик обязуется:</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bookmarkStart w:id="11" w:name="P168"/>
      <w:bookmarkEnd w:id="11"/>
      <w:r w:rsidRPr="00D012F3">
        <w:rPr>
          <w:rFonts w:ascii="Times New Roman" w:hAnsi="Times New Roman"/>
          <w:color w:val="262626" w:themeColor="text1" w:themeTint="D9"/>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4.3.2. </w:t>
      </w:r>
      <w:proofErr w:type="gramStart"/>
      <w:r w:rsidRPr="00D012F3">
        <w:rPr>
          <w:rFonts w:ascii="Times New Roman" w:hAnsi="Times New Roman"/>
          <w:color w:val="262626" w:themeColor="text1" w:themeTint="D9"/>
          <w:sz w:val="24"/>
          <w:szCs w:val="24"/>
        </w:rPr>
        <w:t>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разместить в единой информационной системе и направить Поставщику такое решение по почте заказным письмом с уведомлением о вручении по адресу Поставщика, указанному в настоящем Контракте, а также телеграммой либо посредством факсимильной связи, либо по адресу</w:t>
      </w:r>
      <w:proofErr w:type="gramEnd"/>
      <w:r w:rsidRPr="00D012F3">
        <w:rPr>
          <w:rFonts w:ascii="Times New Roman" w:hAnsi="Times New Roman"/>
          <w:color w:val="262626" w:themeColor="text1" w:themeTint="D9"/>
          <w:sz w:val="24"/>
          <w:szCs w:val="24"/>
        </w:rPr>
        <w:t xml:space="preserve"> электронной почты, либо с использованием иных сре</w:t>
      </w:r>
      <w:proofErr w:type="gramStart"/>
      <w:r w:rsidRPr="00D012F3">
        <w:rPr>
          <w:rFonts w:ascii="Times New Roman" w:hAnsi="Times New Roman"/>
          <w:color w:val="262626" w:themeColor="text1" w:themeTint="D9"/>
          <w:sz w:val="24"/>
          <w:szCs w:val="24"/>
        </w:rPr>
        <w:t>дств св</w:t>
      </w:r>
      <w:proofErr w:type="gramEnd"/>
      <w:r w:rsidRPr="00D012F3">
        <w:rPr>
          <w:rFonts w:ascii="Times New Roman" w:hAnsi="Times New Roman"/>
          <w:color w:val="262626" w:themeColor="text1" w:themeTint="D9"/>
          <w:sz w:val="24"/>
          <w:szCs w:val="24"/>
        </w:rPr>
        <w:t xml:space="preserve">язи и доставки, обеспечивающих фиксирование данного уведомления и получение Заказчиком подтверждения о его вручении Поставщику.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настоящем Контракте. При невозможности получения указанных подтверждения либо информации датой такого надлежащего уведомления признается дата </w:t>
      </w:r>
      <w:proofErr w:type="gramStart"/>
      <w:r w:rsidRPr="00D012F3">
        <w:rPr>
          <w:rFonts w:ascii="Times New Roman" w:hAnsi="Times New Roman"/>
          <w:color w:val="262626" w:themeColor="text1" w:themeTint="D9"/>
          <w:sz w:val="24"/>
          <w:szCs w:val="24"/>
        </w:rPr>
        <w:t>по истечении тридцати дней с даты размещения решения Заказчика об одностороннем отказе от исполнения настоящего Контракта в единой информационной системе</w:t>
      </w:r>
      <w:proofErr w:type="gramEnd"/>
      <w:r w:rsidRPr="00D012F3">
        <w:rPr>
          <w:rFonts w:ascii="Times New Roman" w:hAnsi="Times New Roman"/>
          <w:color w:val="262626" w:themeColor="text1" w:themeTint="D9"/>
          <w:sz w:val="24"/>
          <w:szCs w:val="24"/>
        </w:rPr>
        <w:t>.</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4.3.3. Требовать уплаты неустоек (штрафов, пеней) в соответствии с </w:t>
      </w:r>
      <w:hyperlink w:anchor="P211" w:history="1">
        <w:r w:rsidRPr="00D012F3">
          <w:rPr>
            <w:rFonts w:ascii="Times New Roman" w:hAnsi="Times New Roman"/>
            <w:color w:val="262626" w:themeColor="text1" w:themeTint="D9"/>
            <w:sz w:val="24"/>
            <w:szCs w:val="24"/>
          </w:rPr>
          <w:t>разделом VII</w:t>
        </w:r>
      </w:hyperlink>
      <w:r w:rsidRPr="00D012F3">
        <w:rPr>
          <w:rFonts w:ascii="Times New Roman" w:hAnsi="Times New Roman"/>
          <w:color w:val="262626" w:themeColor="text1" w:themeTint="D9"/>
          <w:sz w:val="24"/>
          <w:szCs w:val="24"/>
        </w:rPr>
        <w:t xml:space="preserve"> настоящего Контракта.</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4.3.4.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6" w:history="1">
        <w:r w:rsidRPr="00D012F3">
          <w:rPr>
            <w:rFonts w:ascii="Times New Roman" w:hAnsi="Times New Roman"/>
            <w:color w:val="262626" w:themeColor="text1" w:themeTint="D9"/>
            <w:sz w:val="24"/>
            <w:szCs w:val="24"/>
          </w:rPr>
          <w:t>Законом</w:t>
        </w:r>
      </w:hyperlink>
      <w:r w:rsidRPr="00D012F3">
        <w:rPr>
          <w:rFonts w:ascii="Times New Roman" w:hAnsi="Times New Roman"/>
          <w:color w:val="262626" w:themeColor="text1" w:themeTint="D9"/>
          <w:sz w:val="24"/>
          <w:szCs w:val="24"/>
        </w:rPr>
        <w:t xml:space="preserve"> N 44-ФЗ и настоящим Контрактом.</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4.4. Заказчик вправе:</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4.4.1. Требовать от Поставщика надлежащего исполнения обязательств по настоящему Контракту.</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4.4.3. Проверять ход и качество выполнения Поставщиком условий настоящего Контракта.</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4.4.4. Требовать возмещения убытков в соответствии с </w:t>
      </w:r>
      <w:hyperlink w:anchor="P211" w:history="1">
        <w:r w:rsidRPr="00D012F3">
          <w:rPr>
            <w:rFonts w:ascii="Times New Roman" w:hAnsi="Times New Roman"/>
            <w:color w:val="262626" w:themeColor="text1" w:themeTint="D9"/>
            <w:sz w:val="24"/>
            <w:szCs w:val="24"/>
          </w:rPr>
          <w:t>разделом VII</w:t>
        </w:r>
      </w:hyperlink>
      <w:r w:rsidRPr="00D012F3">
        <w:rPr>
          <w:rFonts w:ascii="Times New Roman" w:hAnsi="Times New Roman"/>
          <w:color w:val="262626" w:themeColor="text1" w:themeTint="D9"/>
          <w:sz w:val="24"/>
          <w:szCs w:val="24"/>
        </w:rPr>
        <w:t xml:space="preserve"> настоящего Контракта, причиненных по вине Поставщика.</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7" w:history="1">
        <w:r w:rsidRPr="00D012F3">
          <w:rPr>
            <w:rFonts w:ascii="Times New Roman" w:hAnsi="Times New Roman"/>
            <w:color w:val="262626" w:themeColor="text1" w:themeTint="D9"/>
            <w:sz w:val="24"/>
            <w:szCs w:val="24"/>
          </w:rPr>
          <w:t>Законом</w:t>
        </w:r>
      </w:hyperlink>
      <w:r w:rsidRPr="00D012F3">
        <w:rPr>
          <w:rFonts w:ascii="Times New Roman" w:hAnsi="Times New Roman"/>
          <w:color w:val="262626" w:themeColor="text1" w:themeTint="D9"/>
          <w:sz w:val="24"/>
          <w:szCs w:val="24"/>
        </w:rPr>
        <w:t xml:space="preserve"> N 44-ФЗ.</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4.4.6. Отказаться от приемки и оплаты Товара, не соответствующего условиям настоящего Контракта.</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bookmarkStart w:id="12" w:name="P180"/>
      <w:bookmarkEnd w:id="12"/>
      <w:r w:rsidRPr="00D012F3">
        <w:rPr>
          <w:rFonts w:ascii="Times New Roman" w:hAnsi="Times New Roman"/>
          <w:color w:val="262626" w:themeColor="text1" w:themeTint="D9"/>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lastRenderedPageBreak/>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8" w:history="1">
        <w:r w:rsidRPr="00D012F3">
          <w:rPr>
            <w:rFonts w:ascii="Times New Roman" w:hAnsi="Times New Roman"/>
            <w:color w:val="262626" w:themeColor="text1" w:themeTint="D9"/>
            <w:sz w:val="24"/>
            <w:szCs w:val="24"/>
          </w:rPr>
          <w:t>Законом</w:t>
        </w:r>
      </w:hyperlink>
      <w:r w:rsidRPr="00D012F3">
        <w:rPr>
          <w:rFonts w:ascii="Times New Roman" w:hAnsi="Times New Roman"/>
          <w:color w:val="262626" w:themeColor="text1" w:themeTint="D9"/>
          <w:sz w:val="24"/>
          <w:szCs w:val="24"/>
        </w:rPr>
        <w:t xml:space="preserve"> N 44-ФЗ.</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p>
    <w:p w:rsidR="00AB68AF" w:rsidRPr="00D012F3" w:rsidRDefault="00AB68AF" w:rsidP="00AB68AF">
      <w:pPr>
        <w:spacing w:after="1" w:line="220" w:lineRule="atLeast"/>
        <w:jc w:val="center"/>
        <w:outlineLvl w:val="1"/>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V. УПАКОВКА ТОВАРА</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D012F3">
          <w:rPr>
            <w:rFonts w:ascii="Times New Roman" w:hAnsi="Times New Roman"/>
            <w:color w:val="262626" w:themeColor="text1" w:themeTint="D9"/>
            <w:sz w:val="24"/>
            <w:szCs w:val="24"/>
          </w:rPr>
          <w:t>пунктом 3.3 раздела III</w:t>
        </w:r>
      </w:hyperlink>
      <w:r w:rsidRPr="00D012F3">
        <w:rPr>
          <w:rFonts w:ascii="Times New Roman" w:hAnsi="Times New Roman"/>
          <w:color w:val="262626" w:themeColor="text1" w:themeTint="D9"/>
          <w:sz w:val="24"/>
          <w:szCs w:val="24"/>
        </w:rPr>
        <w:t xml:space="preserve"> настоящего Контракта. Такой Товар не засчитывается в счет исполнения обязательств по настоящему Контракту.</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5.3. Поставщик несет ответственность перед Заказчиком за повреждение Товара вследствие его ненадлежащей упаковки.</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5.4. На упаковке должна быть маркировка, содержащая информацию согласно </w:t>
      </w:r>
      <w:hyperlink r:id="rId19" w:history="1">
        <w:r w:rsidRPr="00D012F3">
          <w:rPr>
            <w:rFonts w:ascii="Times New Roman" w:hAnsi="Times New Roman"/>
            <w:color w:val="262626" w:themeColor="text1" w:themeTint="D9"/>
            <w:sz w:val="24"/>
            <w:szCs w:val="24"/>
          </w:rPr>
          <w:t>части 4.1 статьи 4</w:t>
        </w:r>
      </w:hyperlink>
      <w:r w:rsidRPr="00D012F3">
        <w:rPr>
          <w:rFonts w:ascii="Times New Roman" w:hAnsi="Times New Roman"/>
          <w:color w:val="262626" w:themeColor="text1" w:themeTint="D9"/>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AB68AF" w:rsidRPr="00D012F3" w:rsidRDefault="00AB68AF" w:rsidP="00AB68AF">
      <w:pPr>
        <w:spacing w:after="1" w:line="220" w:lineRule="atLeast"/>
        <w:jc w:val="center"/>
        <w:outlineLvl w:val="1"/>
        <w:rPr>
          <w:rFonts w:ascii="Times New Roman" w:hAnsi="Times New Roman"/>
          <w:color w:val="262626" w:themeColor="text1" w:themeTint="D9"/>
          <w:sz w:val="24"/>
          <w:szCs w:val="24"/>
        </w:rPr>
      </w:pPr>
    </w:p>
    <w:p w:rsidR="00AB68AF" w:rsidRPr="00D012F3" w:rsidRDefault="00AB68AF" w:rsidP="00AB68AF">
      <w:pPr>
        <w:spacing w:after="1" w:line="220" w:lineRule="atLeast"/>
        <w:jc w:val="center"/>
        <w:outlineLvl w:val="1"/>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VI. КАЧЕСТВО ТОВАРА, СРОК ГОДНОСТИ</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6.2. Товар не должен представлять опасности для жизни и здоровья граждан.</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6.4. Остаточный срок годности Товара устанавливается Заказчиком в Спецификации (</w:t>
      </w:r>
      <w:hyperlink w:anchor="P326" w:history="1">
        <w:r w:rsidRPr="00D012F3">
          <w:rPr>
            <w:rFonts w:ascii="Times New Roman" w:hAnsi="Times New Roman"/>
            <w:color w:val="262626" w:themeColor="text1" w:themeTint="D9"/>
            <w:sz w:val="24"/>
            <w:szCs w:val="24"/>
          </w:rPr>
          <w:t>Приложение N 1</w:t>
        </w:r>
      </w:hyperlink>
      <w:r w:rsidRPr="00D012F3">
        <w:rPr>
          <w:rFonts w:ascii="Times New Roman" w:hAnsi="Times New Roman"/>
          <w:color w:val="262626" w:themeColor="text1" w:themeTint="D9"/>
          <w:sz w:val="24"/>
          <w:szCs w:val="24"/>
        </w:rPr>
        <w:t xml:space="preserve"> к настоящему Контракту).</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Заказчик предъявляет претензии по качеству Товара в течение остаточного срока годности Товара.</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rsidR="00AB68AF" w:rsidRPr="00D012F3" w:rsidRDefault="00AB68AF" w:rsidP="00AB68AF">
      <w:pPr>
        <w:spacing w:after="0" w:line="220" w:lineRule="atLeast"/>
        <w:ind w:firstLine="540"/>
        <w:jc w:val="both"/>
        <w:rPr>
          <w:rFonts w:ascii="Times New Roman" w:hAnsi="Times New Roman"/>
          <w:color w:val="262626" w:themeColor="text1" w:themeTint="D9"/>
          <w:sz w:val="24"/>
          <w:szCs w:val="24"/>
        </w:rPr>
      </w:pPr>
      <w:proofErr w:type="gramStart"/>
      <w:r w:rsidRPr="00D012F3">
        <w:rPr>
          <w:rFonts w:ascii="Times New Roman" w:hAnsi="Times New Roman"/>
          <w:color w:val="262626" w:themeColor="text1" w:themeTint="D9"/>
          <w:sz w:val="24"/>
          <w:szCs w:val="24"/>
        </w:rPr>
        <w:t xml:space="preserve">В случае если по результатам экспертизы, указанной в </w:t>
      </w:r>
      <w:hyperlink w:anchor="P110" w:history="1">
        <w:r w:rsidRPr="00D012F3">
          <w:rPr>
            <w:rFonts w:ascii="Times New Roman" w:hAnsi="Times New Roman"/>
            <w:color w:val="262626" w:themeColor="text1" w:themeTint="D9"/>
            <w:sz w:val="24"/>
            <w:szCs w:val="24"/>
          </w:rPr>
          <w:t>пункте 3.3 раздела III</w:t>
        </w:r>
      </w:hyperlink>
      <w:r w:rsidRPr="00D012F3">
        <w:rPr>
          <w:rFonts w:ascii="Times New Roman" w:hAnsi="Times New Roman"/>
          <w:color w:val="262626" w:themeColor="text1" w:themeTint="D9"/>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roofErr w:type="gramEnd"/>
    </w:p>
    <w:p w:rsidR="00AB68AF" w:rsidRPr="00D012F3" w:rsidRDefault="00AB68AF" w:rsidP="00AB68AF">
      <w:pPr>
        <w:spacing w:after="0" w:line="220" w:lineRule="atLeast"/>
        <w:jc w:val="both"/>
        <w:rPr>
          <w:rFonts w:ascii="Times New Roman" w:hAnsi="Times New Roman"/>
          <w:color w:val="262626" w:themeColor="text1" w:themeTint="D9"/>
          <w:sz w:val="24"/>
          <w:szCs w:val="24"/>
        </w:rPr>
      </w:pPr>
    </w:p>
    <w:p w:rsidR="00AB68AF" w:rsidRPr="00D012F3" w:rsidRDefault="00AB68AF" w:rsidP="00AB68AF">
      <w:pPr>
        <w:spacing w:after="1" w:line="220" w:lineRule="atLeast"/>
        <w:jc w:val="center"/>
        <w:outlineLvl w:val="1"/>
        <w:rPr>
          <w:rFonts w:ascii="Times New Roman" w:hAnsi="Times New Roman"/>
          <w:color w:val="262626" w:themeColor="text1" w:themeTint="D9"/>
          <w:sz w:val="24"/>
          <w:szCs w:val="24"/>
        </w:rPr>
      </w:pPr>
      <w:bookmarkStart w:id="13" w:name="P211"/>
      <w:bookmarkEnd w:id="13"/>
      <w:r w:rsidRPr="00D012F3">
        <w:rPr>
          <w:rFonts w:ascii="Times New Roman" w:hAnsi="Times New Roman"/>
          <w:color w:val="262626" w:themeColor="text1" w:themeTint="D9"/>
          <w:sz w:val="24"/>
          <w:szCs w:val="24"/>
        </w:rPr>
        <w:t xml:space="preserve">VII. ОТВЕТСТВЕННОСТЬ СТОРОН </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bookmarkStart w:id="14" w:name="P216"/>
      <w:bookmarkEnd w:id="14"/>
      <w:r w:rsidRPr="00D012F3">
        <w:rPr>
          <w:rFonts w:ascii="Times New Roman" w:hAnsi="Times New Roman"/>
          <w:color w:val="262626" w:themeColor="text1" w:themeTint="D9"/>
          <w:sz w:val="24"/>
          <w:szCs w:val="24"/>
        </w:rPr>
        <w:lastRenderedPageBreak/>
        <w:t xml:space="preserve">7.4. </w:t>
      </w:r>
      <w:proofErr w:type="gramStart"/>
      <w:r w:rsidRPr="00D012F3">
        <w:rPr>
          <w:rFonts w:ascii="Times New Roman" w:hAnsi="Times New Roman"/>
          <w:color w:val="262626" w:themeColor="text1" w:themeTint="D9"/>
          <w:sz w:val="24"/>
          <w:szCs w:val="24"/>
        </w:rP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roofErr w:type="gramEnd"/>
      <w:r w:rsidRPr="00D012F3">
        <w:rPr>
          <w:rFonts w:ascii="Times New Roman" w:hAnsi="Times New Roman"/>
          <w:color w:val="262626" w:themeColor="text1" w:themeTint="D9"/>
          <w:sz w:val="24"/>
          <w:szCs w:val="24"/>
        </w:rPr>
        <w:t>.</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w:t>
      </w:r>
      <w:proofErr w:type="gramStart"/>
      <w:r w:rsidRPr="00D012F3">
        <w:rPr>
          <w:rFonts w:ascii="Times New Roman" w:hAnsi="Times New Roman"/>
          <w:color w:val="262626" w:themeColor="text1" w:themeTint="D9"/>
          <w:sz w:val="24"/>
          <w:szCs w:val="24"/>
        </w:rPr>
        <w:t xml:space="preserve">Размер штрафа определяется в соответствии с </w:t>
      </w:r>
      <w:hyperlink r:id="rId20" w:history="1">
        <w:r w:rsidRPr="00D012F3">
          <w:rPr>
            <w:rFonts w:ascii="Times New Roman" w:hAnsi="Times New Roman"/>
            <w:color w:val="262626" w:themeColor="text1" w:themeTint="D9"/>
            <w:sz w:val="24"/>
            <w:szCs w:val="24"/>
          </w:rPr>
          <w:t>Правилами</w:t>
        </w:r>
      </w:hyperlink>
      <w:r w:rsidRPr="00D012F3">
        <w:rPr>
          <w:rFonts w:ascii="Times New Roman" w:hAnsi="Times New Roman"/>
          <w:color w:val="262626" w:themeColor="text1" w:themeTint="D9"/>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и составляет 10 процентов цены Контракта</w:t>
      </w:r>
      <w:bookmarkStart w:id="15" w:name="P218"/>
      <w:bookmarkEnd w:id="15"/>
      <w:r w:rsidRPr="00D012F3">
        <w:rPr>
          <w:rFonts w:ascii="Times New Roman" w:hAnsi="Times New Roman"/>
          <w:color w:val="262626" w:themeColor="text1" w:themeTint="D9"/>
          <w:sz w:val="24"/>
          <w:szCs w:val="24"/>
        </w:rPr>
        <w:t>.</w:t>
      </w:r>
      <w:proofErr w:type="gramEnd"/>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1000 (одна тысяча) рублей 00 копеек.</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7.7.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7.8.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7.9.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(одна тысяча) рублей 00 копеек.</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7.10. Применение неустойки (штрафа, пени) не освобождает Стороны от исполнения обязательств по настоящему Контракту.</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7.11.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7.12.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7.13.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AB68AF" w:rsidRPr="00D012F3" w:rsidRDefault="00AB68AF" w:rsidP="00AB68AF">
      <w:pPr>
        <w:spacing w:after="1" w:line="220" w:lineRule="atLeast"/>
        <w:jc w:val="both"/>
        <w:rPr>
          <w:rFonts w:ascii="Times New Roman" w:hAnsi="Times New Roman"/>
          <w:color w:val="262626" w:themeColor="text1" w:themeTint="D9"/>
          <w:sz w:val="24"/>
          <w:szCs w:val="24"/>
        </w:rPr>
      </w:pPr>
    </w:p>
    <w:p w:rsidR="00AB68AF" w:rsidRPr="00D012F3" w:rsidRDefault="00AB68AF" w:rsidP="00AB68AF">
      <w:pPr>
        <w:spacing w:after="1" w:line="220" w:lineRule="atLeast"/>
        <w:jc w:val="center"/>
        <w:outlineLvl w:val="1"/>
        <w:rPr>
          <w:rFonts w:ascii="Times New Roman" w:hAnsi="Times New Roman"/>
          <w:color w:val="262626" w:themeColor="text1" w:themeTint="D9"/>
          <w:sz w:val="24"/>
          <w:szCs w:val="24"/>
        </w:rPr>
      </w:pPr>
      <w:bookmarkStart w:id="16" w:name="P231"/>
      <w:bookmarkEnd w:id="16"/>
      <w:r w:rsidRPr="00D012F3">
        <w:rPr>
          <w:rFonts w:ascii="Times New Roman" w:hAnsi="Times New Roman"/>
          <w:color w:val="262626" w:themeColor="text1" w:themeTint="D9"/>
          <w:sz w:val="24"/>
          <w:szCs w:val="24"/>
        </w:rPr>
        <w:t xml:space="preserve">VIII. ОБЕСПЕЧЕНИЕ ИСПОЛНЕНИЯ КОНТРАКТА </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8.1. Обеспечение исполнения обязательств по настоящему Контракту не устанавливается.</w:t>
      </w:r>
    </w:p>
    <w:p w:rsidR="00AB68AF" w:rsidRPr="00D012F3" w:rsidRDefault="00AB68AF" w:rsidP="00AB68AF">
      <w:pPr>
        <w:spacing w:after="1" w:line="220" w:lineRule="atLeast"/>
        <w:jc w:val="center"/>
        <w:outlineLvl w:val="1"/>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IX. ОБСТОЯТЕЛЬСТВА НЕПРЕОДОЛИМОЙ СИЛЫ</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bookmarkStart w:id="17" w:name="P254"/>
      <w:bookmarkEnd w:id="17"/>
      <w:r w:rsidRPr="00D012F3">
        <w:rPr>
          <w:rFonts w:ascii="Times New Roman" w:hAnsi="Times New Roman"/>
          <w:color w:val="262626" w:themeColor="text1" w:themeTint="D9"/>
          <w:sz w:val="24"/>
          <w:szCs w:val="24"/>
        </w:rPr>
        <w:lastRenderedPageBreak/>
        <w:t xml:space="preserve">9.2. О возникновении и прекращении обстоятельства непреодолимой силы Стороны уведомляют друг друга письменно в течение 5 (пяти) рабочих </w:t>
      </w:r>
      <w:hyperlink w:anchor="P755" w:history="1"/>
      <w:r w:rsidRPr="00D012F3">
        <w:rPr>
          <w:rFonts w:ascii="Times New Roman" w:hAnsi="Times New Roman"/>
          <w:color w:val="262626" w:themeColor="text1" w:themeTint="D9"/>
          <w:sz w:val="24"/>
          <w:szCs w:val="24"/>
        </w:rPr>
        <w:t>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bookmarkStart w:id="18" w:name="P255"/>
      <w:bookmarkEnd w:id="18"/>
      <w:r w:rsidRPr="00D012F3">
        <w:rPr>
          <w:rFonts w:ascii="Times New Roman" w:hAnsi="Times New Roman"/>
          <w:color w:val="262626" w:themeColor="text1" w:themeTint="D9"/>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9.4. </w:t>
      </w:r>
      <w:proofErr w:type="gramStart"/>
      <w:r w:rsidRPr="00D012F3">
        <w:rPr>
          <w:rFonts w:ascii="Times New Roman" w:hAnsi="Times New Roman"/>
          <w:color w:val="262626" w:themeColor="text1" w:themeTint="D9"/>
          <w:sz w:val="24"/>
          <w:szCs w:val="24"/>
        </w:rPr>
        <w:t xml:space="preserve">Если одна из Сторон не направит или несвоевременно направит документы, указанные в </w:t>
      </w:r>
      <w:hyperlink w:anchor="P254" w:history="1">
        <w:r w:rsidRPr="00D012F3">
          <w:rPr>
            <w:rFonts w:ascii="Times New Roman" w:hAnsi="Times New Roman"/>
            <w:color w:val="262626" w:themeColor="text1" w:themeTint="D9"/>
            <w:sz w:val="24"/>
            <w:szCs w:val="24"/>
          </w:rPr>
          <w:t>пунктах 9.2</w:t>
        </w:r>
      </w:hyperlink>
      <w:r w:rsidRPr="00D012F3">
        <w:rPr>
          <w:rFonts w:ascii="Times New Roman" w:hAnsi="Times New Roman"/>
          <w:color w:val="262626" w:themeColor="text1" w:themeTint="D9"/>
          <w:sz w:val="24"/>
          <w:szCs w:val="24"/>
        </w:rPr>
        <w:t xml:space="preserve"> - </w:t>
      </w:r>
      <w:hyperlink w:anchor="P255" w:history="1">
        <w:r w:rsidRPr="00D012F3">
          <w:rPr>
            <w:rFonts w:ascii="Times New Roman" w:hAnsi="Times New Roman"/>
            <w:color w:val="262626" w:themeColor="text1" w:themeTint="D9"/>
            <w:sz w:val="24"/>
            <w:szCs w:val="24"/>
          </w:rPr>
          <w:t>9.3</w:t>
        </w:r>
      </w:hyperlink>
      <w:r w:rsidRPr="00D012F3">
        <w:rPr>
          <w:rFonts w:ascii="Times New Roman" w:hAnsi="Times New Roman"/>
          <w:color w:val="262626" w:themeColor="text1" w:themeTint="D9"/>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w:t>
      </w:r>
      <w:proofErr w:type="gramEnd"/>
      <w:r w:rsidRPr="00D012F3">
        <w:rPr>
          <w:rFonts w:ascii="Times New Roman" w:hAnsi="Times New Roman"/>
          <w:color w:val="262626" w:themeColor="text1" w:themeTint="D9"/>
          <w:sz w:val="24"/>
          <w:szCs w:val="24"/>
        </w:rPr>
        <w:t xml:space="preserve"> с неисполнением и (или) ненадлежащим исполнением обязательств по настоящему Контракту.</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9.5. В случае</w:t>
      </w:r>
      <w:proofErr w:type="gramStart"/>
      <w:r w:rsidRPr="00D012F3">
        <w:rPr>
          <w:rFonts w:ascii="Times New Roman" w:hAnsi="Times New Roman"/>
          <w:color w:val="262626" w:themeColor="text1" w:themeTint="D9"/>
          <w:sz w:val="24"/>
          <w:szCs w:val="24"/>
        </w:rPr>
        <w:t>,</w:t>
      </w:r>
      <w:proofErr w:type="gramEnd"/>
      <w:r w:rsidRPr="00D012F3">
        <w:rPr>
          <w:rFonts w:ascii="Times New Roman" w:hAnsi="Times New Roman"/>
          <w:color w:val="262626" w:themeColor="text1" w:themeTint="D9"/>
          <w:sz w:val="24"/>
          <w:szCs w:val="24"/>
        </w:rPr>
        <w:t xml:space="preserve"> если обстоятельства непреодолимой силы будут сохраняться более 60 (шестидесяти) календарных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AB68AF" w:rsidRPr="00D012F3" w:rsidRDefault="00AB68AF" w:rsidP="00AB68AF">
      <w:pPr>
        <w:spacing w:after="1" w:line="220" w:lineRule="atLeast"/>
        <w:jc w:val="both"/>
        <w:rPr>
          <w:rFonts w:ascii="Times New Roman" w:hAnsi="Times New Roman"/>
          <w:color w:val="262626" w:themeColor="text1" w:themeTint="D9"/>
          <w:sz w:val="24"/>
          <w:szCs w:val="24"/>
        </w:rPr>
      </w:pPr>
    </w:p>
    <w:p w:rsidR="00AB68AF" w:rsidRPr="00D012F3" w:rsidRDefault="00AB68AF" w:rsidP="00AB68AF">
      <w:pPr>
        <w:spacing w:after="1" w:line="220" w:lineRule="atLeast"/>
        <w:jc w:val="center"/>
        <w:outlineLvl w:val="1"/>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X. РАССМОТРЕНИЕ И РАЗРЕШЕНИЕ СПОРОВ</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10.1. Все споры, возникающие из настоящего Контракта, Стороны могут разрешать путем переговоров.</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21" w:history="1">
        <w:r w:rsidRPr="00D012F3">
          <w:rPr>
            <w:rFonts w:ascii="Times New Roman" w:hAnsi="Times New Roman"/>
            <w:color w:val="262626" w:themeColor="text1" w:themeTint="D9"/>
            <w:sz w:val="24"/>
            <w:szCs w:val="24"/>
          </w:rPr>
          <w:t>части 5 статьи 4</w:t>
        </w:r>
      </w:hyperlink>
      <w:r w:rsidRPr="00D012F3">
        <w:rPr>
          <w:rFonts w:ascii="Times New Roman" w:hAnsi="Times New Roman"/>
          <w:color w:val="262626" w:themeColor="text1" w:themeTint="D9"/>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10.5. Сторона должна дать в письменной форме ответ на претензию по существу в срок не позднее 5 (пяти) рабочих дней </w:t>
      </w:r>
      <w:proofErr w:type="gramStart"/>
      <w:r w:rsidRPr="00D012F3">
        <w:rPr>
          <w:rFonts w:ascii="Times New Roman" w:hAnsi="Times New Roman"/>
          <w:color w:val="262626" w:themeColor="text1" w:themeTint="D9"/>
          <w:sz w:val="24"/>
          <w:szCs w:val="24"/>
        </w:rPr>
        <w:t>с даты получения</w:t>
      </w:r>
      <w:proofErr w:type="gramEnd"/>
      <w:r w:rsidRPr="00D012F3">
        <w:rPr>
          <w:rFonts w:ascii="Times New Roman" w:hAnsi="Times New Roman"/>
          <w:color w:val="262626" w:themeColor="text1" w:themeTint="D9"/>
          <w:sz w:val="24"/>
          <w:szCs w:val="24"/>
        </w:rPr>
        <w:t xml:space="preserve"> претензии.</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10.7. Если требования в претензии подлежат денежной оценке, в претензии указывается </w:t>
      </w:r>
      <w:proofErr w:type="spellStart"/>
      <w:r w:rsidRPr="00D012F3">
        <w:rPr>
          <w:rFonts w:ascii="Times New Roman" w:hAnsi="Times New Roman"/>
          <w:color w:val="262626" w:themeColor="text1" w:themeTint="D9"/>
          <w:sz w:val="24"/>
          <w:szCs w:val="24"/>
        </w:rPr>
        <w:t>истребуемая</w:t>
      </w:r>
      <w:proofErr w:type="spellEnd"/>
      <w:r w:rsidRPr="00D012F3">
        <w:rPr>
          <w:rFonts w:ascii="Times New Roman" w:hAnsi="Times New Roman"/>
          <w:color w:val="262626" w:themeColor="text1" w:themeTint="D9"/>
          <w:sz w:val="24"/>
          <w:szCs w:val="24"/>
        </w:rPr>
        <w:t xml:space="preserve"> денежная сумма и ее полный и обоснованный расчет.</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lastRenderedPageBreak/>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10.10. </w:t>
      </w:r>
      <w:proofErr w:type="gramStart"/>
      <w:r w:rsidRPr="00D012F3">
        <w:rPr>
          <w:rFonts w:ascii="Times New Roman" w:hAnsi="Times New Roman"/>
          <w:color w:val="262626" w:themeColor="text1" w:themeTint="D9"/>
          <w:sz w:val="24"/>
          <w:szCs w:val="24"/>
        </w:rPr>
        <w:t>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roofErr w:type="gramEnd"/>
    </w:p>
    <w:p w:rsidR="00AB68AF" w:rsidRPr="00D012F3" w:rsidRDefault="00AB68AF" w:rsidP="00AB68AF">
      <w:pPr>
        <w:spacing w:after="1" w:line="220" w:lineRule="atLeast"/>
        <w:jc w:val="both"/>
        <w:rPr>
          <w:rFonts w:ascii="Times New Roman" w:hAnsi="Times New Roman"/>
          <w:color w:val="262626" w:themeColor="text1" w:themeTint="D9"/>
          <w:sz w:val="24"/>
          <w:szCs w:val="24"/>
        </w:rPr>
      </w:pPr>
    </w:p>
    <w:p w:rsidR="00AB68AF" w:rsidRPr="00D012F3" w:rsidRDefault="00AB68AF" w:rsidP="00AB68AF">
      <w:pPr>
        <w:spacing w:after="1" w:line="220" w:lineRule="atLeast"/>
        <w:jc w:val="center"/>
        <w:outlineLvl w:val="1"/>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XI. СРОК ДЕЙСТВИЯ И ПОРЯДОК ИЗМЕНЕНИЯ,</w:t>
      </w:r>
    </w:p>
    <w:p w:rsidR="00AB68AF" w:rsidRPr="00D012F3" w:rsidRDefault="00AB68AF" w:rsidP="00AB68AF">
      <w:pPr>
        <w:spacing w:after="1" w:line="220" w:lineRule="atLeast"/>
        <w:jc w:val="center"/>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РАСТОРЖЕНИЯ КОНТРАКТА</w:t>
      </w:r>
    </w:p>
    <w:p w:rsidR="00AB68AF" w:rsidRPr="00D012F3" w:rsidRDefault="00AB68AF" w:rsidP="00AB68AF">
      <w:pPr>
        <w:spacing w:after="1" w:line="220" w:lineRule="atLeast"/>
        <w:jc w:val="both"/>
        <w:rPr>
          <w:rFonts w:ascii="Times New Roman" w:hAnsi="Times New Roman"/>
          <w:color w:val="262626" w:themeColor="text1" w:themeTint="D9"/>
          <w:sz w:val="24"/>
          <w:szCs w:val="24"/>
        </w:rPr>
      </w:pP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bookmarkStart w:id="19" w:name="P275"/>
      <w:bookmarkEnd w:id="19"/>
      <w:r w:rsidRPr="00D012F3">
        <w:rPr>
          <w:rFonts w:ascii="Times New Roman" w:hAnsi="Times New Roman"/>
          <w:color w:val="262626" w:themeColor="text1" w:themeTint="D9"/>
          <w:sz w:val="24"/>
          <w:szCs w:val="24"/>
        </w:rPr>
        <w:t>11.1. Настоящий Контра</w:t>
      </w:r>
      <w:proofErr w:type="gramStart"/>
      <w:r w:rsidRPr="00D012F3">
        <w:rPr>
          <w:rFonts w:ascii="Times New Roman" w:hAnsi="Times New Roman"/>
          <w:color w:val="262626" w:themeColor="text1" w:themeTint="D9"/>
          <w:sz w:val="24"/>
          <w:szCs w:val="24"/>
        </w:rPr>
        <w:t>кт вст</w:t>
      </w:r>
      <w:proofErr w:type="gramEnd"/>
      <w:r w:rsidRPr="00D012F3">
        <w:rPr>
          <w:rFonts w:ascii="Times New Roman" w:hAnsi="Times New Roman"/>
          <w:color w:val="262626" w:themeColor="text1" w:themeTint="D9"/>
          <w:sz w:val="24"/>
          <w:szCs w:val="24"/>
        </w:rPr>
        <w:t>упает в силу с даты его заключения обеими Сторонами и действует по "</w:t>
      </w:r>
      <w:r>
        <w:rPr>
          <w:rFonts w:ascii="Times New Roman" w:hAnsi="Times New Roman"/>
          <w:color w:val="262626" w:themeColor="text1" w:themeTint="D9"/>
          <w:sz w:val="24"/>
          <w:szCs w:val="24"/>
        </w:rPr>
        <w:t>31</w:t>
      </w:r>
      <w:r w:rsidRPr="00D012F3">
        <w:rPr>
          <w:rFonts w:ascii="Times New Roman" w:hAnsi="Times New Roman"/>
          <w:color w:val="262626" w:themeColor="text1" w:themeTint="D9"/>
          <w:sz w:val="24"/>
          <w:szCs w:val="24"/>
        </w:rPr>
        <w:t>"</w:t>
      </w:r>
      <w:r>
        <w:rPr>
          <w:rFonts w:ascii="Times New Roman" w:hAnsi="Times New Roman"/>
          <w:color w:val="262626" w:themeColor="text1" w:themeTint="D9"/>
          <w:sz w:val="24"/>
          <w:szCs w:val="24"/>
        </w:rPr>
        <w:t xml:space="preserve"> </w:t>
      </w:r>
      <w:r>
        <w:rPr>
          <w:rFonts w:ascii="Times New Roman" w:hAnsi="Times New Roman"/>
          <w:color w:val="262626" w:themeColor="text1" w:themeTint="D9"/>
          <w:sz w:val="24"/>
          <w:szCs w:val="24"/>
        </w:rPr>
        <w:t>января</w:t>
      </w:r>
      <w:r w:rsidRPr="00D012F3">
        <w:rPr>
          <w:rFonts w:ascii="Times New Roman" w:hAnsi="Times New Roman"/>
          <w:color w:val="262626" w:themeColor="text1" w:themeTint="D9"/>
          <w:sz w:val="24"/>
          <w:szCs w:val="24"/>
        </w:rPr>
        <w:t xml:space="preserve">  202</w:t>
      </w:r>
      <w:r>
        <w:rPr>
          <w:rFonts w:ascii="Times New Roman" w:hAnsi="Times New Roman"/>
          <w:color w:val="262626" w:themeColor="text1" w:themeTint="D9"/>
          <w:sz w:val="24"/>
          <w:szCs w:val="24"/>
        </w:rPr>
        <w:t>5</w:t>
      </w:r>
      <w:r w:rsidRPr="00D012F3">
        <w:rPr>
          <w:rFonts w:ascii="Times New Roman" w:hAnsi="Times New Roman"/>
          <w:color w:val="262626" w:themeColor="text1" w:themeTint="D9"/>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w:t>
      </w:r>
      <w:proofErr w:type="gramStart"/>
      <w:r w:rsidRPr="00D012F3">
        <w:rPr>
          <w:rFonts w:ascii="Times New Roman" w:hAnsi="Times New Roman"/>
          <w:color w:val="262626" w:themeColor="text1" w:themeTint="D9"/>
          <w:sz w:val="24"/>
          <w:szCs w:val="24"/>
        </w:rPr>
        <w:t>ств Ст</w:t>
      </w:r>
      <w:proofErr w:type="gramEnd"/>
      <w:r w:rsidRPr="00D012F3">
        <w:rPr>
          <w:rFonts w:ascii="Times New Roman" w:hAnsi="Times New Roman"/>
          <w:color w:val="262626" w:themeColor="text1" w:themeTint="D9"/>
          <w:sz w:val="24"/>
          <w:szCs w:val="24"/>
        </w:rPr>
        <w:t>орон по настоящему Контракту.</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11.3. Информация о Поставщике, с которым Контракт </w:t>
      </w:r>
      <w:proofErr w:type="gramStart"/>
      <w:r w:rsidRPr="00D012F3">
        <w:rPr>
          <w:rFonts w:ascii="Times New Roman" w:hAnsi="Times New Roman"/>
          <w:color w:val="262626" w:themeColor="text1" w:themeTint="D9"/>
          <w:sz w:val="24"/>
          <w:szCs w:val="24"/>
        </w:rPr>
        <w:t>был</w:t>
      </w:r>
      <w:proofErr w:type="gramEnd"/>
      <w:r w:rsidRPr="00D012F3">
        <w:rPr>
          <w:rFonts w:ascii="Times New Roman" w:hAnsi="Times New Roman"/>
          <w:color w:val="262626" w:themeColor="text1" w:themeTint="D9"/>
          <w:sz w:val="24"/>
          <w:szCs w:val="24"/>
        </w:rPr>
        <w:t xml:space="preserve"> расторгнут в связи с односторонним отказом Заказчика от исполнения Контракта, включается в установленном </w:t>
      </w:r>
      <w:hyperlink r:id="rId22" w:history="1">
        <w:r w:rsidRPr="00D012F3">
          <w:rPr>
            <w:rFonts w:ascii="Times New Roman" w:hAnsi="Times New Roman"/>
            <w:color w:val="262626" w:themeColor="text1" w:themeTint="D9"/>
            <w:sz w:val="24"/>
            <w:szCs w:val="24"/>
          </w:rPr>
          <w:t>Законом</w:t>
        </w:r>
      </w:hyperlink>
      <w:r w:rsidRPr="00D012F3">
        <w:rPr>
          <w:rFonts w:ascii="Times New Roman" w:hAnsi="Times New Roman"/>
          <w:color w:val="262626" w:themeColor="text1" w:themeTint="D9"/>
          <w:sz w:val="24"/>
          <w:szCs w:val="24"/>
        </w:rPr>
        <w:t xml:space="preserve"> N 44-ФЗ порядке в реестр недобросовестных поставщиков (подрядчиков, исполнителей).</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23" w:history="1">
        <w:r w:rsidRPr="00D012F3">
          <w:rPr>
            <w:rFonts w:ascii="Times New Roman" w:hAnsi="Times New Roman"/>
            <w:color w:val="262626" w:themeColor="text1" w:themeTint="D9"/>
            <w:sz w:val="24"/>
            <w:szCs w:val="24"/>
          </w:rPr>
          <w:t>статьей 95</w:t>
        </w:r>
      </w:hyperlink>
      <w:r w:rsidRPr="00D012F3">
        <w:rPr>
          <w:rFonts w:ascii="Times New Roman" w:hAnsi="Times New Roman"/>
          <w:color w:val="262626" w:themeColor="text1" w:themeTint="D9"/>
          <w:sz w:val="24"/>
          <w:szCs w:val="24"/>
        </w:rPr>
        <w:t xml:space="preserve"> Закона N 44-ФЗ.</w:t>
      </w:r>
    </w:p>
    <w:p w:rsidR="00AB68AF" w:rsidRPr="00D012F3" w:rsidRDefault="00AB68AF" w:rsidP="00AB68AF">
      <w:pPr>
        <w:spacing w:after="1" w:line="220" w:lineRule="atLeast"/>
        <w:jc w:val="both"/>
        <w:rPr>
          <w:rFonts w:ascii="Times New Roman" w:hAnsi="Times New Roman"/>
          <w:color w:val="262626" w:themeColor="text1" w:themeTint="D9"/>
          <w:sz w:val="24"/>
          <w:szCs w:val="24"/>
        </w:rPr>
      </w:pPr>
    </w:p>
    <w:p w:rsidR="00AB68AF" w:rsidRPr="00D012F3" w:rsidRDefault="00AB68AF" w:rsidP="00AB68AF">
      <w:pPr>
        <w:spacing w:after="1" w:line="220" w:lineRule="atLeast"/>
        <w:jc w:val="center"/>
        <w:outlineLvl w:val="1"/>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XII. ПРОЧИЕ ПОЛОЖЕНИЯ </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рабочих дней </w:t>
      </w:r>
      <w:proofErr w:type="gramStart"/>
      <w:r w:rsidRPr="00D012F3">
        <w:rPr>
          <w:rFonts w:ascii="Times New Roman" w:hAnsi="Times New Roman"/>
          <w:color w:val="262626" w:themeColor="text1" w:themeTint="D9"/>
          <w:sz w:val="24"/>
          <w:szCs w:val="24"/>
        </w:rPr>
        <w:t>с даты</w:t>
      </w:r>
      <w:proofErr w:type="gramEnd"/>
      <w:r w:rsidRPr="00D012F3">
        <w:rPr>
          <w:rFonts w:ascii="Times New Roman" w:hAnsi="Times New Roman"/>
          <w:color w:val="262626" w:themeColor="text1" w:themeTint="D9"/>
          <w:sz w:val="24"/>
          <w:szCs w:val="24"/>
        </w:rPr>
        <w:t xml:space="preserve">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12.3. </w:t>
      </w:r>
      <w:proofErr w:type="gramStart"/>
      <w:r w:rsidRPr="00D012F3">
        <w:rPr>
          <w:rFonts w:ascii="Times New Roman" w:hAnsi="Times New Roman"/>
          <w:color w:val="262626" w:themeColor="text1" w:themeTint="D9"/>
          <w:sz w:val="24"/>
          <w:szCs w:val="24"/>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D012F3">
          <w:rPr>
            <w:rFonts w:ascii="Times New Roman" w:hAnsi="Times New Roman"/>
            <w:color w:val="262626" w:themeColor="text1" w:themeTint="D9"/>
            <w:sz w:val="24"/>
            <w:szCs w:val="24"/>
          </w:rPr>
          <w:t>разделе XIV</w:t>
        </w:r>
      </w:hyperlink>
      <w:r w:rsidRPr="00D012F3">
        <w:rPr>
          <w:rFonts w:ascii="Times New Roman" w:hAnsi="Times New Roman"/>
          <w:color w:val="262626" w:themeColor="text1" w:themeTint="D9"/>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D012F3">
          <w:rPr>
            <w:rFonts w:ascii="Times New Roman" w:hAnsi="Times New Roman"/>
            <w:color w:val="262626" w:themeColor="text1" w:themeTint="D9"/>
            <w:sz w:val="24"/>
            <w:szCs w:val="24"/>
          </w:rPr>
          <w:t>разделе XIV</w:t>
        </w:r>
      </w:hyperlink>
      <w:r w:rsidRPr="00D012F3">
        <w:rPr>
          <w:rFonts w:ascii="Times New Roman" w:hAnsi="Times New Roman"/>
          <w:color w:val="262626" w:themeColor="text1" w:themeTint="D9"/>
          <w:sz w:val="24"/>
          <w:szCs w:val="24"/>
        </w:rPr>
        <w:t xml:space="preserve"> настоящего Контракта, либо с использованием факсимильной</w:t>
      </w:r>
      <w:proofErr w:type="gramEnd"/>
      <w:r w:rsidRPr="00D012F3">
        <w:rPr>
          <w:rFonts w:ascii="Times New Roman" w:hAnsi="Times New Roman"/>
          <w:color w:val="262626" w:themeColor="text1" w:themeTint="D9"/>
          <w:sz w:val="24"/>
          <w:szCs w:val="24"/>
        </w:rPr>
        <w:t xml:space="preserve"> связи.</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D012F3">
          <w:rPr>
            <w:rFonts w:ascii="Times New Roman" w:hAnsi="Times New Roman"/>
            <w:color w:val="262626" w:themeColor="text1" w:themeTint="D9"/>
            <w:sz w:val="24"/>
            <w:szCs w:val="24"/>
          </w:rPr>
          <w:t>разделе XIV</w:t>
        </w:r>
      </w:hyperlink>
      <w:r w:rsidRPr="00D012F3">
        <w:rPr>
          <w:rFonts w:ascii="Times New Roman" w:hAnsi="Times New Roman"/>
          <w:color w:val="262626" w:themeColor="text1" w:themeTint="D9"/>
          <w:sz w:val="24"/>
          <w:szCs w:val="24"/>
        </w:rPr>
        <w:t xml:space="preserve"> настоящего Контракта, считается надлежащим уведомлением Сторон.</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lastRenderedPageBreak/>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AB68AF" w:rsidRPr="00D012F3" w:rsidRDefault="00AB68AF" w:rsidP="00AB68AF">
      <w:pPr>
        <w:spacing w:after="0" w:line="220" w:lineRule="atLeast"/>
        <w:ind w:firstLine="539"/>
        <w:jc w:val="both"/>
        <w:rPr>
          <w:rFonts w:ascii="Times New Roman" w:hAnsi="Times New Roman"/>
          <w:color w:val="262626" w:themeColor="text1" w:themeTint="D9"/>
          <w:sz w:val="24"/>
          <w:szCs w:val="24"/>
        </w:rPr>
      </w:pPr>
      <w:r w:rsidRPr="00D012F3">
        <w:rPr>
          <w:rFonts w:ascii="Times New Roman" w:hAnsi="Times New Roman"/>
          <w:color w:val="262626" w:themeColor="text1" w:themeTint="D9"/>
          <w:sz w:val="24"/>
          <w:szCs w:val="24"/>
        </w:rPr>
        <w:t>12.6. Настоящий Контракт составлен в форме электронного документа, подписанного усиленными электронными подписями Сторон.</w:t>
      </w:r>
    </w:p>
    <w:p w:rsidR="00F57F00" w:rsidRDefault="00F57F00">
      <w:pPr>
        <w:spacing w:after="1" w:line="220" w:lineRule="atLeast"/>
        <w:jc w:val="both"/>
        <w:rPr>
          <w:rFonts w:ascii="Times New Roman" w:hAnsi="Times New Roman"/>
          <w:sz w:val="24"/>
        </w:rPr>
      </w:pPr>
    </w:p>
    <w:p w:rsidR="00F57F00" w:rsidRDefault="0043118D" w:rsidP="00D834CA">
      <w:pPr>
        <w:spacing w:after="1" w:line="220" w:lineRule="atLeast"/>
        <w:jc w:val="center"/>
        <w:outlineLvl w:val="1"/>
        <w:rPr>
          <w:rFonts w:ascii="Times New Roman" w:hAnsi="Times New Roman"/>
          <w:sz w:val="24"/>
        </w:rPr>
      </w:pPr>
      <w:bookmarkStart w:id="20" w:name="P306"/>
      <w:bookmarkEnd w:id="20"/>
      <w:r>
        <w:rPr>
          <w:rFonts w:ascii="Times New Roman" w:hAnsi="Times New Roman"/>
          <w:sz w:val="24"/>
        </w:rPr>
        <w:t>XIV. АДРЕСА. БАНКОВСКИЕ РЕКВИЗИТЫ СТОРОН:</w:t>
      </w:r>
    </w:p>
    <w:p w:rsidR="00F57F00" w:rsidRDefault="00F57F00">
      <w:pPr>
        <w:spacing w:after="1" w:line="220" w:lineRule="atLeast"/>
        <w:jc w:val="both"/>
        <w:rPr>
          <w:rFonts w:ascii="Times New Roman" w:hAnsi="Times New Roman"/>
          <w:sz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317"/>
        <w:gridCol w:w="1237"/>
        <w:gridCol w:w="3157"/>
        <w:gridCol w:w="739"/>
      </w:tblGrid>
      <w:tr w:rsidR="00D834CA" w:rsidRPr="00820925" w:rsidTr="00D834CA">
        <w:trPr>
          <w:gridAfter w:val="1"/>
          <w:wAfter w:w="739" w:type="dxa"/>
        </w:trPr>
        <w:tc>
          <w:tcPr>
            <w:tcW w:w="4673" w:type="dxa"/>
            <w:gridSpan w:val="2"/>
          </w:tcPr>
          <w:p w:rsidR="00D834CA" w:rsidRPr="002E771F" w:rsidRDefault="00D834CA" w:rsidP="000D2806">
            <w:pPr>
              <w:spacing w:after="1" w:line="220" w:lineRule="atLeast"/>
              <w:ind w:left="567"/>
              <w:rPr>
                <w:rFonts w:ascii="Times New Roman" w:hAnsi="Times New Roman"/>
                <w:sz w:val="24"/>
                <w:szCs w:val="24"/>
              </w:rPr>
            </w:pPr>
            <w:r w:rsidRPr="002E771F">
              <w:rPr>
                <w:rFonts w:ascii="Times New Roman" w:hAnsi="Times New Roman"/>
                <w:sz w:val="24"/>
                <w:szCs w:val="24"/>
              </w:rPr>
              <w:t>Заказчик</w:t>
            </w:r>
          </w:p>
          <w:p w:rsidR="00D834CA" w:rsidRPr="002E771F" w:rsidRDefault="00D834CA" w:rsidP="000D2806">
            <w:pPr>
              <w:spacing w:after="1" w:line="220" w:lineRule="atLeast"/>
              <w:ind w:left="567"/>
              <w:rPr>
                <w:rFonts w:ascii="Times New Roman" w:hAnsi="Times New Roman"/>
                <w:sz w:val="24"/>
                <w:szCs w:val="24"/>
              </w:rPr>
            </w:pPr>
            <w:r w:rsidRPr="002E771F">
              <w:rPr>
                <w:rFonts w:ascii="Times New Roman" w:hAnsi="Times New Roman"/>
                <w:sz w:val="24"/>
                <w:szCs w:val="24"/>
              </w:rPr>
              <w:t>МБДОУ детский сад № 145 г. Пензы</w:t>
            </w:r>
          </w:p>
          <w:p w:rsidR="00D834CA" w:rsidRPr="002E771F" w:rsidRDefault="00D834CA" w:rsidP="000D2806">
            <w:pPr>
              <w:spacing w:after="1" w:line="220" w:lineRule="atLeast"/>
              <w:ind w:left="567"/>
              <w:rPr>
                <w:rFonts w:ascii="Times New Roman" w:hAnsi="Times New Roman"/>
                <w:sz w:val="24"/>
                <w:szCs w:val="24"/>
              </w:rPr>
            </w:pPr>
            <w:r w:rsidRPr="002E771F">
              <w:rPr>
                <w:rFonts w:ascii="Times New Roman" w:hAnsi="Times New Roman"/>
                <w:sz w:val="24"/>
                <w:szCs w:val="24"/>
              </w:rPr>
              <w:t xml:space="preserve">Россия, 440011, г. Пенза, ул. 8 Марта, д. 23 </w:t>
            </w:r>
          </w:p>
          <w:p w:rsidR="00D834CA" w:rsidRPr="002E771F" w:rsidRDefault="00D834CA" w:rsidP="000D2806">
            <w:pPr>
              <w:spacing w:after="1" w:line="220" w:lineRule="atLeast"/>
              <w:ind w:left="567"/>
              <w:rPr>
                <w:rFonts w:ascii="Times New Roman" w:hAnsi="Times New Roman"/>
                <w:sz w:val="24"/>
                <w:szCs w:val="24"/>
              </w:rPr>
            </w:pPr>
            <w:r w:rsidRPr="002E771F">
              <w:rPr>
                <w:rFonts w:ascii="Times New Roman" w:hAnsi="Times New Roman"/>
                <w:sz w:val="24"/>
                <w:szCs w:val="24"/>
              </w:rPr>
              <w:t>ИНН/КПП 5836100470/ 583601001</w:t>
            </w:r>
          </w:p>
          <w:p w:rsidR="00D834CA" w:rsidRPr="002E771F" w:rsidRDefault="00D834CA" w:rsidP="000D2806">
            <w:pPr>
              <w:spacing w:after="1" w:line="220" w:lineRule="atLeast"/>
              <w:ind w:left="567"/>
              <w:rPr>
                <w:rFonts w:ascii="Times New Roman" w:hAnsi="Times New Roman"/>
                <w:sz w:val="24"/>
                <w:szCs w:val="24"/>
              </w:rPr>
            </w:pPr>
            <w:proofErr w:type="gramStart"/>
            <w:r w:rsidRPr="002E771F">
              <w:rPr>
                <w:rFonts w:ascii="Times New Roman" w:hAnsi="Times New Roman"/>
                <w:sz w:val="24"/>
                <w:szCs w:val="24"/>
              </w:rPr>
              <w:t>Р</w:t>
            </w:r>
            <w:proofErr w:type="gramEnd"/>
            <w:r w:rsidRPr="002E771F">
              <w:rPr>
                <w:rFonts w:ascii="Times New Roman" w:hAnsi="Times New Roman"/>
                <w:sz w:val="24"/>
                <w:szCs w:val="24"/>
              </w:rPr>
              <w:t xml:space="preserve">/с 03234643567010005500 </w:t>
            </w:r>
          </w:p>
          <w:p w:rsidR="00D834CA" w:rsidRPr="002E771F" w:rsidRDefault="00D834CA" w:rsidP="000D2806">
            <w:pPr>
              <w:spacing w:after="1" w:line="220" w:lineRule="atLeast"/>
              <w:ind w:left="567"/>
              <w:rPr>
                <w:rFonts w:ascii="Times New Roman" w:hAnsi="Times New Roman"/>
                <w:sz w:val="24"/>
                <w:szCs w:val="24"/>
              </w:rPr>
            </w:pPr>
            <w:r w:rsidRPr="002E771F">
              <w:rPr>
                <w:rFonts w:ascii="Times New Roman" w:hAnsi="Times New Roman"/>
                <w:sz w:val="24"/>
                <w:szCs w:val="24"/>
              </w:rPr>
              <w:t>в Отделение Пенза г. Пенза</w:t>
            </w:r>
          </w:p>
          <w:p w:rsidR="00D834CA" w:rsidRPr="002E771F" w:rsidRDefault="00D834CA" w:rsidP="000D2806">
            <w:pPr>
              <w:spacing w:after="1" w:line="220" w:lineRule="atLeast"/>
              <w:ind w:left="567"/>
              <w:rPr>
                <w:rFonts w:ascii="Times New Roman" w:hAnsi="Times New Roman"/>
                <w:sz w:val="24"/>
                <w:szCs w:val="24"/>
              </w:rPr>
            </w:pPr>
            <w:r w:rsidRPr="002E771F">
              <w:rPr>
                <w:rFonts w:ascii="Times New Roman" w:hAnsi="Times New Roman"/>
                <w:sz w:val="24"/>
                <w:szCs w:val="24"/>
              </w:rPr>
              <w:t>БИК  015655003</w:t>
            </w:r>
          </w:p>
          <w:p w:rsidR="00D834CA" w:rsidRPr="002E771F" w:rsidRDefault="00D834CA" w:rsidP="000D2806">
            <w:pPr>
              <w:spacing w:after="1" w:line="220" w:lineRule="atLeast"/>
              <w:ind w:left="567"/>
              <w:rPr>
                <w:rFonts w:ascii="Times New Roman" w:hAnsi="Times New Roman"/>
                <w:sz w:val="24"/>
                <w:szCs w:val="24"/>
              </w:rPr>
            </w:pPr>
            <w:r w:rsidRPr="002E771F">
              <w:rPr>
                <w:rFonts w:ascii="Times New Roman" w:hAnsi="Times New Roman"/>
                <w:sz w:val="24"/>
                <w:szCs w:val="24"/>
              </w:rPr>
              <w:t xml:space="preserve">к/с 40102810045370000047 </w:t>
            </w:r>
          </w:p>
          <w:p w:rsidR="00D834CA" w:rsidRPr="002E771F" w:rsidRDefault="00D834CA" w:rsidP="000D2806">
            <w:pPr>
              <w:spacing w:after="1" w:line="220" w:lineRule="atLeast"/>
              <w:ind w:left="567"/>
              <w:rPr>
                <w:rFonts w:ascii="Times New Roman" w:hAnsi="Times New Roman"/>
                <w:sz w:val="24"/>
                <w:szCs w:val="24"/>
              </w:rPr>
            </w:pPr>
            <w:r w:rsidRPr="002E771F">
              <w:rPr>
                <w:rFonts w:ascii="Times New Roman" w:hAnsi="Times New Roman"/>
                <w:sz w:val="24"/>
                <w:szCs w:val="24"/>
              </w:rPr>
              <w:t>Тел: 42-55-52</w:t>
            </w:r>
          </w:p>
          <w:p w:rsidR="00D834CA" w:rsidRPr="002E771F" w:rsidRDefault="00D834CA" w:rsidP="000D2806">
            <w:pPr>
              <w:spacing w:after="1" w:line="220" w:lineRule="atLeast"/>
              <w:ind w:left="567"/>
              <w:rPr>
                <w:rFonts w:ascii="Times New Roman" w:hAnsi="Times New Roman"/>
                <w:sz w:val="24"/>
                <w:szCs w:val="24"/>
              </w:rPr>
            </w:pPr>
            <w:r w:rsidRPr="004F791A">
              <w:rPr>
                <w:rFonts w:ascii="Times New Roman" w:hAnsi="Times New Roman"/>
                <w:sz w:val="24"/>
                <w:szCs w:val="24"/>
              </w:rPr>
              <w:t>Адрес электронной почты:</w:t>
            </w:r>
            <w:r w:rsidRPr="002E771F">
              <w:rPr>
                <w:rFonts w:ascii="Times New Roman" w:hAnsi="Times New Roman"/>
                <w:sz w:val="24"/>
                <w:szCs w:val="24"/>
              </w:rPr>
              <w:t xml:space="preserve"> ds145@guoedu.ru</w:t>
            </w:r>
          </w:p>
        </w:tc>
        <w:tc>
          <w:tcPr>
            <w:tcW w:w="4394" w:type="dxa"/>
            <w:gridSpan w:val="2"/>
          </w:tcPr>
          <w:p w:rsidR="00D834CA" w:rsidRPr="002E771F" w:rsidRDefault="00D834CA" w:rsidP="000D2806">
            <w:pPr>
              <w:spacing w:after="1" w:line="220" w:lineRule="atLeast"/>
              <w:rPr>
                <w:rFonts w:ascii="Times New Roman" w:hAnsi="Times New Roman"/>
                <w:sz w:val="24"/>
                <w:szCs w:val="24"/>
              </w:rPr>
            </w:pPr>
            <w:r w:rsidRPr="002E771F">
              <w:rPr>
                <w:rFonts w:ascii="Times New Roman" w:hAnsi="Times New Roman"/>
                <w:sz w:val="24"/>
                <w:szCs w:val="24"/>
              </w:rPr>
              <w:t>Поставщик</w:t>
            </w:r>
          </w:p>
          <w:p w:rsidR="00AB68AF" w:rsidRPr="00AB68AF" w:rsidRDefault="00AB68AF" w:rsidP="00AB68AF">
            <w:pPr>
              <w:pStyle w:val="ae"/>
              <w:rPr>
                <w:rFonts w:ascii="Times New Roman" w:hAnsi="Times New Roman"/>
                <w:sz w:val="24"/>
                <w:szCs w:val="24"/>
              </w:rPr>
            </w:pPr>
            <w:r w:rsidRPr="00AB68AF">
              <w:rPr>
                <w:rFonts w:ascii="Times New Roman" w:hAnsi="Times New Roman"/>
                <w:sz w:val="24"/>
                <w:szCs w:val="24"/>
              </w:rPr>
              <w:t xml:space="preserve">ИП </w:t>
            </w:r>
            <w:proofErr w:type="spellStart"/>
            <w:r w:rsidRPr="00AB68AF">
              <w:rPr>
                <w:rFonts w:ascii="Times New Roman" w:hAnsi="Times New Roman"/>
                <w:sz w:val="24"/>
                <w:szCs w:val="24"/>
              </w:rPr>
              <w:t>Маклецова</w:t>
            </w:r>
            <w:proofErr w:type="spellEnd"/>
            <w:r w:rsidRPr="00AB68AF">
              <w:rPr>
                <w:rFonts w:ascii="Times New Roman" w:hAnsi="Times New Roman"/>
                <w:sz w:val="24"/>
                <w:szCs w:val="24"/>
              </w:rPr>
              <w:t xml:space="preserve"> Светлана Владимировна</w:t>
            </w:r>
          </w:p>
          <w:p w:rsidR="00AB68AF" w:rsidRPr="00AB68AF" w:rsidRDefault="00AB68AF" w:rsidP="00AB68AF">
            <w:pPr>
              <w:pStyle w:val="ae"/>
              <w:rPr>
                <w:rFonts w:ascii="Times New Roman" w:hAnsi="Times New Roman"/>
                <w:sz w:val="24"/>
                <w:szCs w:val="24"/>
              </w:rPr>
            </w:pPr>
            <w:r w:rsidRPr="00AB68AF">
              <w:rPr>
                <w:rFonts w:ascii="Times New Roman" w:hAnsi="Times New Roman"/>
                <w:sz w:val="24"/>
                <w:szCs w:val="24"/>
              </w:rPr>
              <w:t xml:space="preserve">Юридический адрес: 442371, Пензенская обл. </w:t>
            </w:r>
            <w:proofErr w:type="gramStart"/>
            <w:r w:rsidRPr="00AB68AF">
              <w:rPr>
                <w:rFonts w:ascii="Times New Roman" w:hAnsi="Times New Roman"/>
                <w:sz w:val="24"/>
                <w:szCs w:val="24"/>
              </w:rPr>
              <w:t>р</w:t>
            </w:r>
            <w:proofErr w:type="gramEnd"/>
            <w:r w:rsidRPr="00AB68AF">
              <w:rPr>
                <w:rFonts w:ascii="Times New Roman" w:hAnsi="Times New Roman"/>
                <w:sz w:val="24"/>
                <w:szCs w:val="24"/>
              </w:rPr>
              <w:t xml:space="preserve">/п. Мокшан, </w:t>
            </w:r>
            <w:r>
              <w:rPr>
                <w:rFonts w:ascii="Times New Roman" w:hAnsi="Times New Roman"/>
                <w:sz w:val="24"/>
                <w:szCs w:val="24"/>
              </w:rPr>
              <w:t>у</w:t>
            </w:r>
            <w:r w:rsidRPr="00AB68AF">
              <w:rPr>
                <w:rFonts w:ascii="Times New Roman" w:hAnsi="Times New Roman"/>
                <w:sz w:val="24"/>
                <w:szCs w:val="24"/>
              </w:rPr>
              <w:t xml:space="preserve">л.8 Марта,7-2 </w:t>
            </w:r>
          </w:p>
          <w:p w:rsidR="00AB68AF" w:rsidRPr="00AB68AF" w:rsidRDefault="00AB68AF" w:rsidP="00AB68AF">
            <w:pPr>
              <w:pStyle w:val="ae"/>
              <w:rPr>
                <w:rFonts w:ascii="Times New Roman" w:hAnsi="Times New Roman"/>
                <w:sz w:val="24"/>
                <w:szCs w:val="24"/>
              </w:rPr>
            </w:pPr>
            <w:r w:rsidRPr="00AB68AF">
              <w:rPr>
                <w:rFonts w:ascii="Times New Roman" w:hAnsi="Times New Roman"/>
                <w:sz w:val="24"/>
                <w:szCs w:val="24"/>
              </w:rPr>
              <w:t>ИНН 582300242104</w:t>
            </w:r>
          </w:p>
          <w:p w:rsidR="00AB68AF" w:rsidRPr="00AB68AF" w:rsidRDefault="00AB68AF" w:rsidP="00AB68AF">
            <w:pPr>
              <w:pStyle w:val="ae"/>
              <w:rPr>
                <w:rFonts w:ascii="Times New Roman" w:hAnsi="Times New Roman"/>
                <w:bCs/>
                <w:i/>
                <w:sz w:val="24"/>
                <w:szCs w:val="24"/>
              </w:rPr>
            </w:pPr>
            <w:proofErr w:type="gramStart"/>
            <w:r w:rsidRPr="00AB68AF">
              <w:rPr>
                <w:rFonts w:ascii="Times New Roman" w:hAnsi="Times New Roman"/>
                <w:bCs/>
                <w:sz w:val="24"/>
                <w:szCs w:val="24"/>
              </w:rPr>
              <w:t>Р</w:t>
            </w:r>
            <w:proofErr w:type="gramEnd"/>
            <w:r w:rsidRPr="00AB68AF">
              <w:rPr>
                <w:rFonts w:ascii="Times New Roman" w:hAnsi="Times New Roman"/>
                <w:bCs/>
                <w:sz w:val="24"/>
                <w:szCs w:val="24"/>
              </w:rPr>
              <w:t>/</w:t>
            </w:r>
            <w:proofErr w:type="spellStart"/>
            <w:r w:rsidRPr="00AB68AF">
              <w:rPr>
                <w:rFonts w:ascii="Times New Roman" w:hAnsi="Times New Roman"/>
                <w:bCs/>
                <w:sz w:val="24"/>
                <w:szCs w:val="24"/>
              </w:rPr>
              <w:t>сч</w:t>
            </w:r>
            <w:proofErr w:type="spellEnd"/>
            <w:r w:rsidRPr="00AB68AF">
              <w:rPr>
                <w:rFonts w:ascii="Times New Roman" w:hAnsi="Times New Roman"/>
                <w:bCs/>
                <w:i/>
                <w:sz w:val="24"/>
                <w:szCs w:val="24"/>
              </w:rPr>
              <w:t xml:space="preserve"> </w:t>
            </w:r>
            <w:r w:rsidRPr="00AB68AF">
              <w:rPr>
                <w:rFonts w:ascii="Times New Roman" w:hAnsi="Times New Roman"/>
                <w:bCs/>
                <w:sz w:val="24"/>
                <w:szCs w:val="24"/>
              </w:rPr>
              <w:t xml:space="preserve">40802810223000990201 </w:t>
            </w:r>
          </w:p>
          <w:p w:rsidR="00AB68AF" w:rsidRPr="00AB68AF" w:rsidRDefault="00AB68AF" w:rsidP="00AB68AF">
            <w:pPr>
              <w:pStyle w:val="ae"/>
              <w:rPr>
                <w:rFonts w:ascii="Times New Roman" w:hAnsi="Times New Roman"/>
                <w:bCs/>
                <w:sz w:val="24"/>
                <w:szCs w:val="24"/>
              </w:rPr>
            </w:pPr>
            <w:r w:rsidRPr="00AB68AF">
              <w:rPr>
                <w:rFonts w:ascii="Times New Roman" w:hAnsi="Times New Roman"/>
                <w:bCs/>
                <w:sz w:val="24"/>
                <w:szCs w:val="24"/>
              </w:rPr>
              <w:t>в Приволжском филиале ПАО «Промсвязьбанк»</w:t>
            </w:r>
          </w:p>
          <w:p w:rsidR="00AB68AF" w:rsidRPr="00AB68AF" w:rsidRDefault="00AB68AF" w:rsidP="00AB68AF">
            <w:pPr>
              <w:pStyle w:val="ae"/>
              <w:rPr>
                <w:rFonts w:ascii="Times New Roman" w:hAnsi="Times New Roman"/>
                <w:bCs/>
                <w:sz w:val="24"/>
                <w:szCs w:val="24"/>
              </w:rPr>
            </w:pPr>
            <w:r w:rsidRPr="00AB68AF">
              <w:rPr>
                <w:rFonts w:ascii="Times New Roman" w:hAnsi="Times New Roman"/>
                <w:bCs/>
                <w:sz w:val="24"/>
                <w:szCs w:val="24"/>
              </w:rPr>
              <w:t>г. Нижний Новгород</w:t>
            </w:r>
          </w:p>
          <w:p w:rsidR="00AB68AF" w:rsidRPr="00AB68AF" w:rsidRDefault="00AB68AF" w:rsidP="00AB68AF">
            <w:pPr>
              <w:pStyle w:val="ae"/>
              <w:rPr>
                <w:rFonts w:ascii="Times New Roman" w:hAnsi="Times New Roman"/>
                <w:i/>
                <w:sz w:val="24"/>
                <w:szCs w:val="24"/>
              </w:rPr>
            </w:pPr>
            <w:r w:rsidRPr="00AB68AF">
              <w:rPr>
                <w:rFonts w:ascii="Times New Roman" w:hAnsi="Times New Roman"/>
                <w:sz w:val="24"/>
                <w:szCs w:val="24"/>
              </w:rPr>
              <w:t>Кор/</w:t>
            </w:r>
            <w:proofErr w:type="spellStart"/>
            <w:r w:rsidRPr="00AB68AF">
              <w:rPr>
                <w:rFonts w:ascii="Times New Roman" w:hAnsi="Times New Roman"/>
                <w:sz w:val="24"/>
                <w:szCs w:val="24"/>
              </w:rPr>
              <w:t>сч</w:t>
            </w:r>
            <w:proofErr w:type="spellEnd"/>
            <w:r w:rsidRPr="00AB68AF">
              <w:rPr>
                <w:rFonts w:ascii="Times New Roman" w:hAnsi="Times New Roman"/>
                <w:i/>
                <w:sz w:val="24"/>
                <w:szCs w:val="24"/>
              </w:rPr>
              <w:t xml:space="preserve"> </w:t>
            </w:r>
            <w:r w:rsidRPr="00AB68AF">
              <w:rPr>
                <w:rFonts w:ascii="Times New Roman" w:hAnsi="Times New Roman"/>
                <w:sz w:val="24"/>
                <w:szCs w:val="24"/>
              </w:rPr>
              <w:t>30101810700000000803</w:t>
            </w:r>
          </w:p>
          <w:p w:rsidR="00AB68AF" w:rsidRPr="00AB68AF" w:rsidRDefault="00AB68AF" w:rsidP="00AB68AF">
            <w:pPr>
              <w:pStyle w:val="ae"/>
              <w:rPr>
                <w:rFonts w:ascii="Times New Roman" w:hAnsi="Times New Roman"/>
                <w:bCs/>
                <w:sz w:val="24"/>
                <w:szCs w:val="24"/>
              </w:rPr>
            </w:pPr>
            <w:r w:rsidRPr="00AB68AF">
              <w:rPr>
                <w:rFonts w:ascii="Times New Roman" w:hAnsi="Times New Roman"/>
                <w:bCs/>
                <w:sz w:val="24"/>
                <w:szCs w:val="24"/>
              </w:rPr>
              <w:t>БИК</w:t>
            </w:r>
            <w:r w:rsidRPr="00AB68AF">
              <w:rPr>
                <w:rFonts w:ascii="Times New Roman" w:hAnsi="Times New Roman"/>
                <w:bCs/>
                <w:i/>
                <w:sz w:val="24"/>
                <w:szCs w:val="24"/>
              </w:rPr>
              <w:t xml:space="preserve"> </w:t>
            </w:r>
            <w:r w:rsidRPr="00AB68AF">
              <w:rPr>
                <w:rFonts w:ascii="Times New Roman" w:hAnsi="Times New Roman"/>
                <w:bCs/>
                <w:sz w:val="24"/>
                <w:szCs w:val="24"/>
              </w:rPr>
              <w:t>042202803</w:t>
            </w:r>
          </w:p>
          <w:p w:rsidR="00AB68AF" w:rsidRPr="00AB68AF" w:rsidRDefault="00AB68AF" w:rsidP="00AB68AF">
            <w:pPr>
              <w:pStyle w:val="ae"/>
              <w:rPr>
                <w:rFonts w:ascii="Times New Roman" w:hAnsi="Times New Roman"/>
                <w:sz w:val="24"/>
                <w:szCs w:val="24"/>
              </w:rPr>
            </w:pPr>
            <w:r w:rsidRPr="00AB68AF">
              <w:rPr>
                <w:rFonts w:ascii="Times New Roman" w:hAnsi="Times New Roman"/>
                <w:sz w:val="24"/>
                <w:szCs w:val="24"/>
              </w:rPr>
              <w:t xml:space="preserve">Электронная почта: </w:t>
            </w:r>
            <w:proofErr w:type="spellStart"/>
            <w:r w:rsidRPr="00AB68AF">
              <w:rPr>
                <w:rFonts w:ascii="Times New Roman" w:hAnsi="Times New Roman"/>
                <w:sz w:val="24"/>
                <w:szCs w:val="24"/>
                <w:lang w:val="en-US"/>
              </w:rPr>
              <w:t>torgbaza</w:t>
            </w:r>
            <w:proofErr w:type="spellEnd"/>
            <w:r w:rsidRPr="00AB68AF">
              <w:rPr>
                <w:rFonts w:ascii="Times New Roman" w:hAnsi="Times New Roman"/>
                <w:sz w:val="24"/>
                <w:szCs w:val="24"/>
              </w:rPr>
              <w:t>2311@</w:t>
            </w:r>
            <w:proofErr w:type="spellStart"/>
            <w:r w:rsidRPr="00AB68AF">
              <w:rPr>
                <w:rFonts w:ascii="Times New Roman" w:hAnsi="Times New Roman"/>
                <w:sz w:val="24"/>
                <w:szCs w:val="24"/>
                <w:lang w:val="en-US"/>
              </w:rPr>
              <w:t>yandex</w:t>
            </w:r>
            <w:proofErr w:type="spellEnd"/>
            <w:r w:rsidRPr="00AB68AF">
              <w:rPr>
                <w:rFonts w:ascii="Times New Roman" w:hAnsi="Times New Roman"/>
                <w:sz w:val="24"/>
                <w:szCs w:val="24"/>
              </w:rPr>
              <w:t>.</w:t>
            </w:r>
            <w:proofErr w:type="spellStart"/>
            <w:r w:rsidRPr="00AB68AF">
              <w:rPr>
                <w:rFonts w:ascii="Times New Roman" w:hAnsi="Times New Roman"/>
                <w:sz w:val="24"/>
                <w:szCs w:val="24"/>
                <w:lang w:val="en-US"/>
              </w:rPr>
              <w:t>ru</w:t>
            </w:r>
            <w:proofErr w:type="spellEnd"/>
          </w:p>
          <w:p w:rsidR="00AB68AF" w:rsidRPr="00AB68AF" w:rsidRDefault="00AB68AF" w:rsidP="00AB68AF">
            <w:pPr>
              <w:pStyle w:val="ae"/>
              <w:rPr>
                <w:rFonts w:ascii="Times New Roman" w:hAnsi="Times New Roman"/>
                <w:sz w:val="24"/>
                <w:szCs w:val="24"/>
              </w:rPr>
            </w:pPr>
            <w:r w:rsidRPr="00AB68AF">
              <w:rPr>
                <w:rFonts w:ascii="Times New Roman" w:hAnsi="Times New Roman"/>
                <w:sz w:val="24"/>
                <w:szCs w:val="24"/>
              </w:rPr>
              <w:t>Тел. 52-15-41</w:t>
            </w:r>
          </w:p>
          <w:p w:rsidR="00D834CA" w:rsidRPr="002E771F" w:rsidRDefault="00D834CA" w:rsidP="000D2806">
            <w:pPr>
              <w:spacing w:after="1" w:line="220" w:lineRule="atLeast"/>
              <w:rPr>
                <w:rFonts w:ascii="Times New Roman" w:hAnsi="Times New Roman"/>
                <w:sz w:val="24"/>
                <w:szCs w:val="24"/>
              </w:rPr>
            </w:pPr>
          </w:p>
        </w:tc>
      </w:tr>
      <w:tr w:rsidR="00D834CA" w:rsidRPr="004F791A" w:rsidTr="00D834CA">
        <w:tc>
          <w:tcPr>
            <w:tcW w:w="4356" w:type="dxa"/>
            <w:tcBorders>
              <w:top w:val="nil"/>
              <w:left w:val="nil"/>
              <w:bottom w:val="nil"/>
              <w:right w:val="nil"/>
            </w:tcBorders>
            <w:vAlign w:val="bottom"/>
          </w:tcPr>
          <w:p w:rsidR="00D834CA" w:rsidRPr="004F791A" w:rsidRDefault="00D834CA" w:rsidP="000D2806">
            <w:pPr>
              <w:rPr>
                <w:rFonts w:ascii="Times New Roman" w:hAnsi="Times New Roman"/>
                <w:sz w:val="24"/>
                <w:szCs w:val="24"/>
              </w:rPr>
            </w:pPr>
            <w:r w:rsidRPr="004F791A">
              <w:rPr>
                <w:rFonts w:ascii="Times New Roman" w:hAnsi="Times New Roman"/>
                <w:sz w:val="24"/>
                <w:szCs w:val="24"/>
              </w:rPr>
              <w:t>От Заказчика:</w:t>
            </w:r>
          </w:p>
        </w:tc>
        <w:tc>
          <w:tcPr>
            <w:tcW w:w="1554" w:type="dxa"/>
            <w:gridSpan w:val="2"/>
            <w:tcBorders>
              <w:top w:val="nil"/>
              <w:left w:val="nil"/>
              <w:bottom w:val="nil"/>
              <w:right w:val="nil"/>
            </w:tcBorders>
          </w:tcPr>
          <w:p w:rsidR="00D834CA" w:rsidRPr="004F791A" w:rsidRDefault="00D834CA" w:rsidP="000D2806">
            <w:pPr>
              <w:rPr>
                <w:rFonts w:ascii="Times New Roman" w:hAnsi="Times New Roman"/>
                <w:sz w:val="24"/>
                <w:szCs w:val="24"/>
              </w:rPr>
            </w:pPr>
          </w:p>
        </w:tc>
        <w:tc>
          <w:tcPr>
            <w:tcW w:w="3896" w:type="dxa"/>
            <w:gridSpan w:val="2"/>
            <w:tcBorders>
              <w:top w:val="nil"/>
              <w:left w:val="nil"/>
              <w:bottom w:val="nil"/>
              <w:right w:val="nil"/>
            </w:tcBorders>
            <w:vAlign w:val="bottom"/>
          </w:tcPr>
          <w:p w:rsidR="00D834CA" w:rsidRPr="004F791A" w:rsidRDefault="00D834CA" w:rsidP="000D2806">
            <w:pPr>
              <w:rPr>
                <w:rFonts w:ascii="Times New Roman" w:hAnsi="Times New Roman"/>
                <w:sz w:val="24"/>
                <w:szCs w:val="24"/>
              </w:rPr>
            </w:pPr>
            <w:r w:rsidRPr="004F791A">
              <w:rPr>
                <w:rFonts w:ascii="Times New Roman" w:hAnsi="Times New Roman"/>
                <w:sz w:val="24"/>
                <w:szCs w:val="24"/>
              </w:rPr>
              <w:t>От Поставщика:</w:t>
            </w:r>
          </w:p>
        </w:tc>
      </w:tr>
      <w:tr w:rsidR="00D834CA" w:rsidRPr="004F791A" w:rsidTr="00D834CA">
        <w:tc>
          <w:tcPr>
            <w:tcW w:w="4356" w:type="dxa"/>
            <w:tcBorders>
              <w:top w:val="nil"/>
              <w:left w:val="nil"/>
              <w:bottom w:val="single" w:sz="4" w:space="0" w:color="auto"/>
              <w:right w:val="nil"/>
            </w:tcBorders>
          </w:tcPr>
          <w:p w:rsidR="00D834CA" w:rsidRPr="004F791A" w:rsidRDefault="00D834CA" w:rsidP="000D2806">
            <w:pPr>
              <w:rPr>
                <w:rFonts w:ascii="Times New Roman" w:hAnsi="Times New Roman"/>
                <w:sz w:val="24"/>
                <w:szCs w:val="24"/>
              </w:rPr>
            </w:pPr>
          </w:p>
        </w:tc>
        <w:tc>
          <w:tcPr>
            <w:tcW w:w="1554" w:type="dxa"/>
            <w:gridSpan w:val="2"/>
            <w:tcBorders>
              <w:top w:val="nil"/>
              <w:left w:val="nil"/>
              <w:bottom w:val="nil"/>
              <w:right w:val="nil"/>
            </w:tcBorders>
          </w:tcPr>
          <w:p w:rsidR="00D834CA" w:rsidRPr="004F791A" w:rsidRDefault="00D834CA" w:rsidP="000D2806">
            <w:pPr>
              <w:rPr>
                <w:rFonts w:ascii="Times New Roman" w:hAnsi="Times New Roman"/>
                <w:sz w:val="24"/>
                <w:szCs w:val="24"/>
              </w:rPr>
            </w:pPr>
          </w:p>
        </w:tc>
        <w:tc>
          <w:tcPr>
            <w:tcW w:w="3896" w:type="dxa"/>
            <w:gridSpan w:val="2"/>
            <w:tcBorders>
              <w:top w:val="nil"/>
              <w:left w:val="nil"/>
              <w:bottom w:val="single" w:sz="4" w:space="0" w:color="auto"/>
              <w:right w:val="nil"/>
            </w:tcBorders>
          </w:tcPr>
          <w:p w:rsidR="00D834CA" w:rsidRPr="004F791A" w:rsidRDefault="00D834CA" w:rsidP="000D2806">
            <w:pPr>
              <w:rPr>
                <w:rFonts w:ascii="Times New Roman" w:hAnsi="Times New Roman"/>
                <w:sz w:val="24"/>
                <w:szCs w:val="24"/>
              </w:rPr>
            </w:pPr>
          </w:p>
        </w:tc>
      </w:tr>
      <w:tr w:rsidR="00D834CA" w:rsidRPr="004F791A" w:rsidTr="00D834CA">
        <w:tblPrEx>
          <w:tblBorders>
            <w:insideH w:val="single" w:sz="4" w:space="0" w:color="auto"/>
          </w:tblBorders>
        </w:tblPrEx>
        <w:tc>
          <w:tcPr>
            <w:tcW w:w="4356" w:type="dxa"/>
            <w:tcBorders>
              <w:top w:val="single" w:sz="4" w:space="0" w:color="auto"/>
              <w:left w:val="nil"/>
              <w:bottom w:val="nil"/>
              <w:right w:val="nil"/>
            </w:tcBorders>
          </w:tcPr>
          <w:p w:rsidR="00D834CA" w:rsidRPr="004F791A" w:rsidRDefault="00D834CA" w:rsidP="000D2806">
            <w:pPr>
              <w:rPr>
                <w:rFonts w:ascii="Times New Roman" w:hAnsi="Times New Roman"/>
                <w:sz w:val="24"/>
                <w:szCs w:val="24"/>
              </w:rPr>
            </w:pPr>
            <w:r w:rsidRPr="004F791A">
              <w:rPr>
                <w:rFonts w:ascii="Times New Roman" w:hAnsi="Times New Roman"/>
                <w:sz w:val="24"/>
                <w:szCs w:val="24"/>
              </w:rPr>
              <w:t>М.П. (при наличии)</w:t>
            </w:r>
          </w:p>
        </w:tc>
        <w:tc>
          <w:tcPr>
            <w:tcW w:w="1554" w:type="dxa"/>
            <w:gridSpan w:val="2"/>
            <w:tcBorders>
              <w:top w:val="nil"/>
              <w:left w:val="nil"/>
              <w:bottom w:val="nil"/>
              <w:right w:val="nil"/>
            </w:tcBorders>
          </w:tcPr>
          <w:p w:rsidR="00D834CA" w:rsidRPr="004F791A" w:rsidRDefault="00D834CA" w:rsidP="000D2806">
            <w:pPr>
              <w:rPr>
                <w:rFonts w:ascii="Times New Roman" w:hAnsi="Times New Roman"/>
                <w:sz w:val="24"/>
                <w:szCs w:val="24"/>
              </w:rPr>
            </w:pPr>
          </w:p>
        </w:tc>
        <w:tc>
          <w:tcPr>
            <w:tcW w:w="3896" w:type="dxa"/>
            <w:gridSpan w:val="2"/>
            <w:tcBorders>
              <w:top w:val="single" w:sz="4" w:space="0" w:color="auto"/>
              <w:left w:val="nil"/>
              <w:bottom w:val="nil"/>
              <w:right w:val="nil"/>
            </w:tcBorders>
          </w:tcPr>
          <w:p w:rsidR="00D834CA" w:rsidRDefault="00D834CA" w:rsidP="000D2806">
            <w:pPr>
              <w:rPr>
                <w:rFonts w:ascii="Times New Roman" w:hAnsi="Times New Roman"/>
                <w:sz w:val="24"/>
                <w:szCs w:val="24"/>
              </w:rPr>
            </w:pPr>
            <w:r w:rsidRPr="004F791A">
              <w:rPr>
                <w:rFonts w:ascii="Times New Roman" w:hAnsi="Times New Roman"/>
                <w:sz w:val="24"/>
                <w:szCs w:val="24"/>
              </w:rPr>
              <w:t>М.П. (при наличии)</w:t>
            </w:r>
          </w:p>
          <w:p w:rsidR="00AB68AF" w:rsidRDefault="00AB68AF" w:rsidP="000D2806">
            <w:pPr>
              <w:rPr>
                <w:rFonts w:ascii="Times New Roman" w:hAnsi="Times New Roman"/>
                <w:sz w:val="24"/>
                <w:szCs w:val="24"/>
              </w:rPr>
            </w:pPr>
          </w:p>
          <w:p w:rsidR="00AB68AF" w:rsidRDefault="00AB68AF" w:rsidP="000D2806">
            <w:pPr>
              <w:rPr>
                <w:rFonts w:ascii="Times New Roman" w:hAnsi="Times New Roman"/>
                <w:sz w:val="24"/>
                <w:szCs w:val="24"/>
              </w:rPr>
            </w:pPr>
          </w:p>
          <w:p w:rsidR="00AB68AF" w:rsidRDefault="00AB68AF" w:rsidP="000D2806">
            <w:pPr>
              <w:rPr>
                <w:rFonts w:ascii="Times New Roman" w:hAnsi="Times New Roman"/>
                <w:sz w:val="24"/>
                <w:szCs w:val="24"/>
              </w:rPr>
            </w:pPr>
          </w:p>
          <w:p w:rsidR="00AB68AF" w:rsidRDefault="00AB68AF" w:rsidP="000D2806">
            <w:pPr>
              <w:rPr>
                <w:rFonts w:ascii="Times New Roman" w:hAnsi="Times New Roman"/>
                <w:sz w:val="24"/>
                <w:szCs w:val="24"/>
              </w:rPr>
            </w:pPr>
          </w:p>
          <w:p w:rsidR="00AB68AF" w:rsidRDefault="00AB68AF" w:rsidP="000D2806">
            <w:pPr>
              <w:rPr>
                <w:rFonts w:ascii="Times New Roman" w:hAnsi="Times New Roman"/>
                <w:sz w:val="24"/>
                <w:szCs w:val="24"/>
              </w:rPr>
            </w:pPr>
          </w:p>
          <w:p w:rsidR="00AB68AF" w:rsidRDefault="00AB68AF" w:rsidP="000D2806">
            <w:pPr>
              <w:rPr>
                <w:rFonts w:ascii="Times New Roman" w:hAnsi="Times New Roman"/>
                <w:sz w:val="24"/>
                <w:szCs w:val="24"/>
              </w:rPr>
            </w:pPr>
          </w:p>
          <w:p w:rsidR="00AB68AF" w:rsidRDefault="00AB68AF" w:rsidP="000D2806">
            <w:pPr>
              <w:rPr>
                <w:rFonts w:ascii="Times New Roman" w:hAnsi="Times New Roman"/>
                <w:sz w:val="24"/>
                <w:szCs w:val="24"/>
              </w:rPr>
            </w:pPr>
          </w:p>
          <w:p w:rsidR="00AB68AF" w:rsidRDefault="00AB68AF" w:rsidP="000D2806">
            <w:pPr>
              <w:rPr>
                <w:rFonts w:ascii="Times New Roman" w:hAnsi="Times New Roman"/>
                <w:sz w:val="24"/>
                <w:szCs w:val="24"/>
              </w:rPr>
            </w:pPr>
          </w:p>
          <w:p w:rsidR="00AB68AF" w:rsidRDefault="00AB68AF" w:rsidP="000D2806">
            <w:pPr>
              <w:rPr>
                <w:rFonts w:ascii="Times New Roman" w:hAnsi="Times New Roman"/>
                <w:sz w:val="24"/>
                <w:szCs w:val="24"/>
              </w:rPr>
            </w:pPr>
          </w:p>
          <w:p w:rsidR="00AB68AF" w:rsidRDefault="00AB68AF" w:rsidP="000D2806">
            <w:pPr>
              <w:rPr>
                <w:rFonts w:ascii="Times New Roman" w:hAnsi="Times New Roman"/>
                <w:sz w:val="24"/>
                <w:szCs w:val="24"/>
              </w:rPr>
            </w:pPr>
          </w:p>
          <w:p w:rsidR="00AB68AF" w:rsidRDefault="00AB68AF" w:rsidP="000D2806">
            <w:pPr>
              <w:rPr>
                <w:rFonts w:ascii="Times New Roman" w:hAnsi="Times New Roman"/>
                <w:sz w:val="24"/>
                <w:szCs w:val="24"/>
              </w:rPr>
            </w:pPr>
          </w:p>
          <w:p w:rsidR="00AB68AF" w:rsidRDefault="00AB68AF" w:rsidP="000D2806">
            <w:pPr>
              <w:rPr>
                <w:rFonts w:ascii="Times New Roman" w:hAnsi="Times New Roman"/>
                <w:sz w:val="24"/>
                <w:szCs w:val="24"/>
              </w:rPr>
            </w:pPr>
          </w:p>
          <w:p w:rsidR="00AB68AF" w:rsidRPr="004F791A" w:rsidRDefault="00AB68AF" w:rsidP="000D2806">
            <w:pPr>
              <w:rPr>
                <w:rFonts w:ascii="Times New Roman" w:hAnsi="Times New Roman"/>
                <w:sz w:val="24"/>
                <w:szCs w:val="24"/>
              </w:rPr>
            </w:pPr>
          </w:p>
        </w:tc>
      </w:tr>
    </w:tbl>
    <w:p w:rsidR="00FD2CD1" w:rsidRDefault="00FD2CD1">
      <w:pPr>
        <w:jc w:val="right"/>
        <w:rPr>
          <w:rFonts w:ascii="Times New Roman" w:hAnsi="Times New Roman"/>
          <w:sz w:val="24"/>
        </w:rPr>
      </w:pPr>
    </w:p>
    <w:p w:rsidR="00F57F00" w:rsidRDefault="0043118D">
      <w:pPr>
        <w:jc w:val="right"/>
        <w:rPr>
          <w:rFonts w:ascii="Times New Roman" w:hAnsi="Times New Roman"/>
          <w:sz w:val="24"/>
        </w:rPr>
      </w:pPr>
      <w:r>
        <w:rPr>
          <w:rFonts w:ascii="Times New Roman" w:hAnsi="Times New Roman"/>
          <w:sz w:val="24"/>
        </w:rPr>
        <w:lastRenderedPageBreak/>
        <w:t>Приложение N 1</w:t>
      </w:r>
    </w:p>
    <w:p w:rsidR="00F57F00" w:rsidRDefault="0043118D">
      <w:pPr>
        <w:spacing w:after="1" w:line="220" w:lineRule="atLeast"/>
        <w:jc w:val="right"/>
        <w:rPr>
          <w:rFonts w:ascii="Times New Roman" w:hAnsi="Times New Roman"/>
          <w:sz w:val="24"/>
        </w:rPr>
      </w:pPr>
      <w:r>
        <w:rPr>
          <w:rFonts w:ascii="Times New Roman" w:hAnsi="Times New Roman"/>
          <w:sz w:val="24"/>
        </w:rPr>
        <w:t>к Контракту</w:t>
      </w:r>
      <w:r w:rsidR="00851345">
        <w:rPr>
          <w:rFonts w:ascii="Times New Roman" w:hAnsi="Times New Roman"/>
          <w:sz w:val="24"/>
        </w:rPr>
        <w:t xml:space="preserve"> </w:t>
      </w:r>
      <w:r>
        <w:rPr>
          <w:rFonts w:ascii="Times New Roman" w:hAnsi="Times New Roman"/>
          <w:sz w:val="24"/>
        </w:rPr>
        <w:t>от «</w:t>
      </w:r>
      <w:r w:rsidR="00AB68AF">
        <w:rPr>
          <w:rFonts w:ascii="Times New Roman" w:hAnsi="Times New Roman"/>
          <w:sz w:val="24"/>
        </w:rPr>
        <w:t>28</w:t>
      </w:r>
      <w:r>
        <w:rPr>
          <w:rFonts w:ascii="Times New Roman" w:hAnsi="Times New Roman"/>
          <w:sz w:val="24"/>
        </w:rPr>
        <w:t xml:space="preserve">» </w:t>
      </w:r>
      <w:r w:rsidR="00AB68AF">
        <w:rPr>
          <w:rFonts w:ascii="Times New Roman" w:hAnsi="Times New Roman"/>
          <w:sz w:val="24"/>
        </w:rPr>
        <w:t>декабря</w:t>
      </w:r>
      <w:r>
        <w:rPr>
          <w:rFonts w:ascii="Times New Roman" w:hAnsi="Times New Roman"/>
          <w:sz w:val="24"/>
        </w:rPr>
        <w:t xml:space="preserve"> 202</w:t>
      </w:r>
      <w:r w:rsidR="00040680">
        <w:rPr>
          <w:rFonts w:ascii="Times New Roman" w:hAnsi="Times New Roman"/>
          <w:sz w:val="24"/>
        </w:rPr>
        <w:t>4</w:t>
      </w:r>
      <w:r>
        <w:rPr>
          <w:rFonts w:ascii="Times New Roman" w:hAnsi="Times New Roman"/>
          <w:sz w:val="24"/>
        </w:rPr>
        <w:t xml:space="preserve"> г. N </w:t>
      </w:r>
      <w:r w:rsidR="00AB68AF">
        <w:rPr>
          <w:rFonts w:ascii="Times New Roman" w:hAnsi="Times New Roman"/>
          <w:sz w:val="24"/>
        </w:rPr>
        <w:t>4</w:t>
      </w:r>
    </w:p>
    <w:p w:rsidR="00F57F00" w:rsidRDefault="00F57F00">
      <w:pPr>
        <w:spacing w:after="1" w:line="220" w:lineRule="atLeast"/>
        <w:jc w:val="both"/>
        <w:rPr>
          <w:rFonts w:ascii="Times New Roman" w:hAnsi="Times New Roman"/>
          <w:sz w:val="24"/>
        </w:rPr>
      </w:pPr>
    </w:p>
    <w:p w:rsidR="00F57F00" w:rsidRDefault="0043118D">
      <w:pPr>
        <w:spacing w:after="1" w:line="220" w:lineRule="atLeast"/>
        <w:jc w:val="center"/>
        <w:rPr>
          <w:rFonts w:ascii="Times New Roman" w:hAnsi="Times New Roman"/>
          <w:sz w:val="24"/>
        </w:rPr>
      </w:pPr>
      <w:bookmarkStart w:id="21" w:name="P326"/>
      <w:bookmarkEnd w:id="21"/>
      <w:r>
        <w:rPr>
          <w:rFonts w:ascii="Times New Roman" w:hAnsi="Times New Roman"/>
          <w:sz w:val="24"/>
        </w:rPr>
        <w:t>СПЕЦИФИКАЦИЯ</w:t>
      </w:r>
    </w:p>
    <w:p w:rsidR="00F57F00" w:rsidRDefault="00F57F00">
      <w:pPr>
        <w:spacing w:after="1" w:line="220" w:lineRule="atLeast"/>
        <w:jc w:val="both"/>
        <w:rPr>
          <w:rFonts w:ascii="Times New Roman" w:hAnsi="Times New Roman"/>
          <w:sz w:val="24"/>
        </w:rPr>
      </w:pPr>
    </w:p>
    <w:tbl>
      <w:tblPr>
        <w:tblW w:w="1020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631"/>
        <w:gridCol w:w="2913"/>
        <w:gridCol w:w="1218"/>
        <w:gridCol w:w="1354"/>
        <w:gridCol w:w="1353"/>
        <w:gridCol w:w="1342"/>
        <w:gridCol w:w="1393"/>
      </w:tblGrid>
      <w:tr w:rsidR="00F57F00" w:rsidTr="00AB68AF">
        <w:tc>
          <w:tcPr>
            <w:tcW w:w="63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both"/>
              <w:rPr>
                <w:rFonts w:ascii="Times New Roman" w:hAnsi="Times New Roman"/>
                <w:sz w:val="24"/>
              </w:rPr>
            </w:pPr>
            <w:r>
              <w:rPr>
                <w:rFonts w:ascii="Times New Roman" w:hAnsi="Times New Roman"/>
                <w:sz w:val="24"/>
              </w:rPr>
              <w:t>N п/п</w:t>
            </w:r>
          </w:p>
        </w:tc>
        <w:tc>
          <w:tcPr>
            <w:tcW w:w="2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both"/>
              <w:rPr>
                <w:rFonts w:ascii="Times New Roman" w:hAnsi="Times New Roman"/>
                <w:sz w:val="24"/>
              </w:rPr>
            </w:pPr>
            <w:r>
              <w:rPr>
                <w:rFonts w:ascii="Times New Roman" w:hAnsi="Times New Roman"/>
                <w:sz w:val="24"/>
              </w:rPr>
              <w:t>Наименование Товара</w:t>
            </w:r>
          </w:p>
        </w:tc>
        <w:tc>
          <w:tcPr>
            <w:tcW w:w="12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both"/>
              <w:rPr>
                <w:rFonts w:ascii="Times New Roman" w:hAnsi="Times New Roman"/>
                <w:sz w:val="24"/>
              </w:rPr>
            </w:pPr>
            <w:r>
              <w:rPr>
                <w:rFonts w:ascii="Times New Roman" w:hAnsi="Times New Roman"/>
                <w:sz w:val="24"/>
              </w:rPr>
              <w:t>Единицы измерения</w:t>
            </w:r>
          </w:p>
        </w:tc>
        <w:tc>
          <w:tcPr>
            <w:tcW w:w="135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both"/>
              <w:rPr>
                <w:rFonts w:ascii="Times New Roman" w:hAnsi="Times New Roman"/>
                <w:sz w:val="24"/>
              </w:rPr>
            </w:pPr>
            <w:r>
              <w:rPr>
                <w:rFonts w:ascii="Times New Roman" w:hAnsi="Times New Roman"/>
                <w:sz w:val="24"/>
              </w:rPr>
              <w:t xml:space="preserve">Количество в единицах измерения </w:t>
            </w:r>
          </w:p>
        </w:tc>
        <w:tc>
          <w:tcPr>
            <w:tcW w:w="13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both"/>
              <w:rPr>
                <w:rFonts w:ascii="Times New Roman" w:hAnsi="Times New Roman"/>
                <w:sz w:val="24"/>
              </w:rPr>
            </w:pPr>
            <w:r>
              <w:rPr>
                <w:rFonts w:ascii="Times New Roman" w:hAnsi="Times New Roman"/>
                <w:sz w:val="24"/>
              </w:rPr>
              <w:t xml:space="preserve">Остаточный срок годности </w:t>
            </w:r>
          </w:p>
        </w:tc>
        <w:tc>
          <w:tcPr>
            <w:tcW w:w="134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both"/>
              <w:rPr>
                <w:rFonts w:ascii="Times New Roman" w:hAnsi="Times New Roman"/>
                <w:sz w:val="24"/>
              </w:rPr>
            </w:pPr>
            <w:r>
              <w:rPr>
                <w:rFonts w:ascii="Times New Roman" w:hAnsi="Times New Roman"/>
                <w:sz w:val="24"/>
              </w:rPr>
              <w:t>Цена за единицу измерения, руб.</w:t>
            </w:r>
          </w:p>
          <w:p w:rsidR="00F57F00" w:rsidRDefault="0043118D">
            <w:pPr>
              <w:spacing w:after="1" w:line="220" w:lineRule="atLeast"/>
              <w:jc w:val="both"/>
              <w:rPr>
                <w:rFonts w:ascii="Times New Roman" w:hAnsi="Times New Roman"/>
                <w:sz w:val="24"/>
              </w:rPr>
            </w:pPr>
            <w:r>
              <w:rPr>
                <w:rFonts w:ascii="Times New Roman" w:hAnsi="Times New Roman"/>
                <w:sz w:val="24"/>
              </w:rPr>
              <w:t>(включая НДС) (если облагается НДС)</w:t>
            </w:r>
          </w:p>
        </w:tc>
        <w:tc>
          <w:tcPr>
            <w:tcW w:w="13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both"/>
              <w:rPr>
                <w:rFonts w:ascii="Times New Roman" w:hAnsi="Times New Roman"/>
                <w:sz w:val="24"/>
              </w:rPr>
            </w:pPr>
            <w:r>
              <w:rPr>
                <w:rFonts w:ascii="Times New Roman" w:hAnsi="Times New Roman"/>
                <w:sz w:val="24"/>
              </w:rPr>
              <w:t>Стоимость, руб.</w:t>
            </w:r>
          </w:p>
          <w:p w:rsidR="00F57F00" w:rsidRDefault="0043118D">
            <w:pPr>
              <w:spacing w:after="1" w:line="220" w:lineRule="atLeast"/>
              <w:jc w:val="both"/>
              <w:rPr>
                <w:rFonts w:ascii="Times New Roman" w:hAnsi="Times New Roman"/>
                <w:sz w:val="24"/>
              </w:rPr>
            </w:pPr>
            <w:r>
              <w:rPr>
                <w:rFonts w:ascii="Times New Roman" w:hAnsi="Times New Roman"/>
                <w:sz w:val="24"/>
              </w:rPr>
              <w:t xml:space="preserve">(включая НДС) (если облагается НДС) </w:t>
            </w:r>
          </w:p>
        </w:tc>
      </w:tr>
      <w:tr w:rsidR="00F57F00" w:rsidTr="00AB68AF">
        <w:tc>
          <w:tcPr>
            <w:tcW w:w="63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both"/>
              <w:rPr>
                <w:rFonts w:ascii="Times New Roman" w:hAnsi="Times New Roman"/>
                <w:sz w:val="24"/>
              </w:rPr>
            </w:pPr>
            <w:bookmarkStart w:id="22" w:name="P345"/>
            <w:r>
              <w:rPr>
                <w:rFonts w:ascii="Times New Roman" w:hAnsi="Times New Roman"/>
                <w:sz w:val="24"/>
              </w:rPr>
              <w:t>1</w:t>
            </w:r>
          </w:p>
        </w:tc>
        <w:tc>
          <w:tcPr>
            <w:tcW w:w="2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both"/>
              <w:rPr>
                <w:rFonts w:ascii="Times New Roman" w:hAnsi="Times New Roman"/>
                <w:sz w:val="24"/>
              </w:rPr>
            </w:pPr>
            <w:r>
              <w:rPr>
                <w:rFonts w:ascii="Times New Roman" w:hAnsi="Times New Roman"/>
                <w:sz w:val="24"/>
              </w:rPr>
              <w:t>2</w:t>
            </w:r>
          </w:p>
        </w:tc>
        <w:tc>
          <w:tcPr>
            <w:tcW w:w="12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both"/>
              <w:rPr>
                <w:rFonts w:ascii="Times New Roman" w:hAnsi="Times New Roman"/>
                <w:sz w:val="24"/>
              </w:rPr>
            </w:pPr>
            <w:r>
              <w:rPr>
                <w:rFonts w:ascii="Times New Roman" w:hAnsi="Times New Roman"/>
                <w:sz w:val="24"/>
              </w:rPr>
              <w:t>3</w:t>
            </w:r>
          </w:p>
        </w:tc>
        <w:tc>
          <w:tcPr>
            <w:tcW w:w="135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both"/>
              <w:rPr>
                <w:rFonts w:ascii="Times New Roman" w:hAnsi="Times New Roman"/>
                <w:sz w:val="24"/>
              </w:rPr>
            </w:pPr>
            <w:bookmarkStart w:id="23" w:name="P341"/>
            <w:bookmarkEnd w:id="23"/>
            <w:r>
              <w:rPr>
                <w:rFonts w:ascii="Times New Roman" w:hAnsi="Times New Roman"/>
                <w:sz w:val="24"/>
              </w:rPr>
              <w:t>4</w:t>
            </w:r>
          </w:p>
        </w:tc>
        <w:tc>
          <w:tcPr>
            <w:tcW w:w="13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both"/>
              <w:rPr>
                <w:rFonts w:ascii="Times New Roman" w:hAnsi="Times New Roman"/>
                <w:sz w:val="24"/>
              </w:rPr>
            </w:pPr>
            <w:bookmarkStart w:id="24" w:name="P342"/>
            <w:bookmarkEnd w:id="24"/>
            <w:r>
              <w:rPr>
                <w:rFonts w:ascii="Times New Roman" w:hAnsi="Times New Roman"/>
                <w:sz w:val="24"/>
              </w:rPr>
              <w:t>5</w:t>
            </w:r>
          </w:p>
        </w:tc>
        <w:tc>
          <w:tcPr>
            <w:tcW w:w="134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both"/>
              <w:rPr>
                <w:rFonts w:ascii="Times New Roman" w:hAnsi="Times New Roman"/>
                <w:sz w:val="24"/>
              </w:rPr>
            </w:pPr>
            <w:r>
              <w:rPr>
                <w:rFonts w:ascii="Times New Roman" w:hAnsi="Times New Roman"/>
                <w:sz w:val="24"/>
              </w:rPr>
              <w:t>6</w:t>
            </w:r>
          </w:p>
        </w:tc>
        <w:tc>
          <w:tcPr>
            <w:tcW w:w="13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both"/>
              <w:rPr>
                <w:rFonts w:ascii="Times New Roman" w:hAnsi="Times New Roman"/>
                <w:sz w:val="24"/>
              </w:rPr>
            </w:pPr>
            <w:bookmarkStart w:id="25" w:name="P344"/>
            <w:bookmarkEnd w:id="25"/>
            <w:r>
              <w:rPr>
                <w:rFonts w:ascii="Times New Roman" w:hAnsi="Times New Roman"/>
                <w:sz w:val="24"/>
              </w:rPr>
              <w:t>7</w:t>
            </w:r>
            <w:bookmarkEnd w:id="22"/>
          </w:p>
        </w:tc>
      </w:tr>
      <w:tr w:rsidR="00F57F00" w:rsidTr="00AB68AF">
        <w:tc>
          <w:tcPr>
            <w:tcW w:w="63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both"/>
              <w:rPr>
                <w:rFonts w:ascii="Times New Roman" w:hAnsi="Times New Roman"/>
                <w:sz w:val="24"/>
              </w:rPr>
            </w:pPr>
            <w:r>
              <w:rPr>
                <w:rFonts w:ascii="Times New Roman" w:hAnsi="Times New Roman"/>
                <w:sz w:val="24"/>
              </w:rPr>
              <w:t>1.</w:t>
            </w:r>
          </w:p>
        </w:tc>
        <w:tc>
          <w:tcPr>
            <w:tcW w:w="29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both"/>
              <w:rPr>
                <w:rFonts w:ascii="Times New Roman" w:hAnsi="Times New Roman"/>
                <w:sz w:val="24"/>
              </w:rPr>
            </w:pPr>
            <w:r>
              <w:rPr>
                <w:rFonts w:ascii="Times New Roman" w:hAnsi="Times New Roman"/>
                <w:sz w:val="24"/>
              </w:rPr>
              <w:t>Масло подсолнечное рафинированное</w:t>
            </w:r>
          </w:p>
          <w:p w:rsidR="00F57F00" w:rsidRDefault="0043118D">
            <w:pPr>
              <w:spacing w:after="1" w:line="220" w:lineRule="atLeast"/>
              <w:jc w:val="both"/>
              <w:rPr>
                <w:rFonts w:ascii="Times New Roman" w:hAnsi="Times New Roman"/>
                <w:sz w:val="24"/>
              </w:rPr>
            </w:pPr>
            <w:r>
              <w:rPr>
                <w:rFonts w:ascii="Times New Roman" w:hAnsi="Times New Roman"/>
                <w:sz w:val="24"/>
              </w:rPr>
              <w:t>КТРУ 10.41.54.000-00000003</w:t>
            </w:r>
          </w:p>
        </w:tc>
        <w:tc>
          <w:tcPr>
            <w:tcW w:w="121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both"/>
              <w:rPr>
                <w:rFonts w:ascii="Times New Roman" w:hAnsi="Times New Roman"/>
                <w:sz w:val="24"/>
              </w:rPr>
            </w:pPr>
            <w:r>
              <w:rPr>
                <w:rFonts w:ascii="Times New Roman" w:hAnsi="Times New Roman"/>
                <w:sz w:val="24"/>
              </w:rPr>
              <w:t>л./дм</w:t>
            </w:r>
            <w:r>
              <w:rPr>
                <w:rFonts w:ascii="Times New Roman" w:hAnsi="Times New Roman"/>
                <w:sz w:val="24"/>
                <w:vertAlign w:val="superscript"/>
              </w:rPr>
              <w:t>3</w:t>
            </w:r>
          </w:p>
        </w:tc>
        <w:tc>
          <w:tcPr>
            <w:tcW w:w="135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AB68AF" w:rsidP="00D834CA">
            <w:pPr>
              <w:jc w:val="center"/>
            </w:pPr>
            <w:r>
              <w:rPr>
                <w:rFonts w:ascii="Times New Roman" w:hAnsi="Times New Roman"/>
                <w:sz w:val="24"/>
              </w:rPr>
              <w:t>43</w:t>
            </w:r>
          </w:p>
        </w:tc>
        <w:tc>
          <w:tcPr>
            <w:tcW w:w="13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both"/>
              <w:rPr>
                <w:rFonts w:ascii="Times New Roman" w:hAnsi="Times New Roman"/>
                <w:sz w:val="24"/>
              </w:rPr>
            </w:pPr>
            <w:r>
              <w:rPr>
                <w:rFonts w:ascii="Times New Roman" w:hAnsi="Times New Roman"/>
                <w:sz w:val="24"/>
              </w:rPr>
              <w:t>Не менее 4 месяцев</w:t>
            </w:r>
          </w:p>
        </w:tc>
        <w:tc>
          <w:tcPr>
            <w:tcW w:w="134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AB68AF" w:rsidP="00D834CA">
            <w:pPr>
              <w:spacing w:after="1" w:line="220" w:lineRule="atLeast"/>
              <w:jc w:val="center"/>
              <w:rPr>
                <w:rFonts w:ascii="Times New Roman" w:hAnsi="Times New Roman"/>
                <w:sz w:val="24"/>
              </w:rPr>
            </w:pPr>
            <w:r>
              <w:rPr>
                <w:rFonts w:ascii="Times New Roman" w:hAnsi="Times New Roman"/>
                <w:sz w:val="24"/>
              </w:rPr>
              <w:t>140,00</w:t>
            </w:r>
          </w:p>
          <w:p w:rsidR="00F57F00" w:rsidRDefault="00F57F00" w:rsidP="00D834CA">
            <w:pPr>
              <w:spacing w:after="1" w:line="220" w:lineRule="atLeast"/>
              <w:jc w:val="center"/>
              <w:rPr>
                <w:rFonts w:ascii="Times New Roman" w:hAnsi="Times New Roman"/>
                <w:sz w:val="24"/>
              </w:rPr>
            </w:pPr>
          </w:p>
        </w:tc>
        <w:tc>
          <w:tcPr>
            <w:tcW w:w="139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AB68AF" w:rsidP="00D834CA">
            <w:pPr>
              <w:spacing w:after="1" w:line="220" w:lineRule="atLeast"/>
              <w:jc w:val="center"/>
              <w:rPr>
                <w:rFonts w:ascii="Times New Roman" w:hAnsi="Times New Roman"/>
                <w:sz w:val="24"/>
              </w:rPr>
            </w:pPr>
            <w:r>
              <w:rPr>
                <w:rFonts w:ascii="Times New Roman" w:hAnsi="Times New Roman"/>
                <w:sz w:val="24"/>
              </w:rPr>
              <w:t>6020,00</w:t>
            </w:r>
          </w:p>
          <w:p w:rsidR="00F57F00" w:rsidRDefault="00F57F00" w:rsidP="00D834CA">
            <w:pPr>
              <w:spacing w:after="1" w:line="220" w:lineRule="atLeast"/>
              <w:jc w:val="center"/>
              <w:rPr>
                <w:rFonts w:ascii="Times New Roman" w:hAnsi="Times New Roman"/>
                <w:sz w:val="24"/>
              </w:rPr>
            </w:pPr>
          </w:p>
        </w:tc>
      </w:tr>
    </w:tbl>
    <w:p w:rsidR="00F57F00" w:rsidRDefault="00F57F00">
      <w:pPr>
        <w:spacing w:after="1" w:line="220" w:lineRule="atLeast"/>
        <w:jc w:val="both"/>
        <w:rPr>
          <w:rFonts w:ascii="Times New Roman" w:hAnsi="Times New Roman"/>
          <w:sz w:val="24"/>
        </w:rPr>
      </w:pPr>
    </w:p>
    <w:p w:rsidR="00F57F00" w:rsidRDefault="00F57F00">
      <w:pPr>
        <w:spacing w:after="1" w:line="220" w:lineRule="atLeast"/>
        <w:jc w:val="both"/>
        <w:rPr>
          <w:rFonts w:ascii="Times New Roman" w:hAnsi="Times New Roman"/>
          <w:sz w:val="24"/>
        </w:rPr>
      </w:pPr>
    </w:p>
    <w:tbl>
      <w:tblPr>
        <w:tblW w:w="0" w:type="auto"/>
        <w:tblInd w:w="-5" w:type="dxa"/>
        <w:tblLayout w:type="fixed"/>
        <w:tblCellMar>
          <w:top w:w="102" w:type="dxa"/>
          <w:left w:w="62" w:type="dxa"/>
          <w:bottom w:w="102" w:type="dxa"/>
          <w:right w:w="62" w:type="dxa"/>
        </w:tblCellMar>
        <w:tblLook w:val="04A0" w:firstRow="1" w:lastRow="0" w:firstColumn="1" w:lastColumn="0" w:noHBand="0" w:noVBand="1"/>
      </w:tblPr>
      <w:tblGrid>
        <w:gridCol w:w="4158"/>
        <w:gridCol w:w="1483"/>
        <w:gridCol w:w="3718"/>
      </w:tblGrid>
      <w:tr w:rsidR="00F57F00">
        <w:tc>
          <w:tcPr>
            <w:tcW w:w="4158" w:type="dxa"/>
            <w:tcBorders>
              <w:top w:val="nil"/>
              <w:left w:val="nil"/>
              <w:bottom w:val="nil"/>
              <w:right w:val="nil"/>
            </w:tcBorders>
            <w:tcMar>
              <w:top w:w="102" w:type="dxa"/>
              <w:left w:w="62" w:type="dxa"/>
              <w:bottom w:w="102" w:type="dxa"/>
              <w:right w:w="62" w:type="dxa"/>
            </w:tcMar>
            <w:vAlign w:val="bottom"/>
          </w:tcPr>
          <w:p w:rsidR="00F57F00" w:rsidRDefault="0043118D">
            <w:pPr>
              <w:spacing w:after="1" w:line="220" w:lineRule="atLeast"/>
              <w:rPr>
                <w:rFonts w:ascii="Times New Roman" w:hAnsi="Times New Roman"/>
                <w:sz w:val="24"/>
              </w:rPr>
            </w:pPr>
            <w:r>
              <w:rPr>
                <w:rFonts w:ascii="Times New Roman" w:hAnsi="Times New Roman"/>
                <w:sz w:val="24"/>
              </w:rPr>
              <w:t>От Заказчика:</w:t>
            </w:r>
          </w:p>
        </w:tc>
        <w:tc>
          <w:tcPr>
            <w:tcW w:w="1483" w:type="dxa"/>
            <w:tcBorders>
              <w:top w:val="nil"/>
              <w:left w:val="nil"/>
              <w:bottom w:val="nil"/>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3718" w:type="dxa"/>
            <w:tcBorders>
              <w:top w:val="nil"/>
              <w:left w:val="nil"/>
              <w:bottom w:val="nil"/>
              <w:right w:val="nil"/>
            </w:tcBorders>
            <w:tcMar>
              <w:top w:w="102" w:type="dxa"/>
              <w:left w:w="62" w:type="dxa"/>
              <w:bottom w:w="102" w:type="dxa"/>
              <w:right w:w="62" w:type="dxa"/>
            </w:tcMar>
            <w:vAlign w:val="bottom"/>
          </w:tcPr>
          <w:p w:rsidR="00F57F00" w:rsidRDefault="0043118D">
            <w:pPr>
              <w:spacing w:after="1" w:line="220" w:lineRule="atLeast"/>
              <w:rPr>
                <w:rFonts w:ascii="Times New Roman" w:hAnsi="Times New Roman"/>
                <w:sz w:val="24"/>
              </w:rPr>
            </w:pPr>
            <w:r>
              <w:rPr>
                <w:rFonts w:ascii="Times New Roman" w:hAnsi="Times New Roman"/>
                <w:sz w:val="24"/>
              </w:rPr>
              <w:t>От Поставщика:</w:t>
            </w:r>
          </w:p>
        </w:tc>
      </w:tr>
      <w:tr w:rsidR="00F57F00">
        <w:tc>
          <w:tcPr>
            <w:tcW w:w="4158" w:type="dxa"/>
            <w:tcBorders>
              <w:top w:val="nil"/>
              <w:left w:val="nil"/>
              <w:bottom w:val="single" w:sz="4" w:space="0" w:color="000000"/>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1483" w:type="dxa"/>
            <w:tcBorders>
              <w:top w:val="nil"/>
              <w:left w:val="nil"/>
              <w:bottom w:val="nil"/>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3718" w:type="dxa"/>
            <w:tcBorders>
              <w:top w:val="nil"/>
              <w:left w:val="nil"/>
              <w:bottom w:val="single" w:sz="4" w:space="0" w:color="000000"/>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r>
      <w:tr w:rsidR="00F57F00">
        <w:tc>
          <w:tcPr>
            <w:tcW w:w="4158" w:type="dxa"/>
            <w:tcBorders>
              <w:top w:val="single" w:sz="4" w:space="0" w:color="000000"/>
              <w:left w:val="nil"/>
              <w:bottom w:val="nil"/>
              <w:right w:val="nil"/>
            </w:tcBorders>
            <w:tcMar>
              <w:top w:w="102" w:type="dxa"/>
              <w:left w:w="62" w:type="dxa"/>
              <w:bottom w:w="102" w:type="dxa"/>
              <w:right w:w="62" w:type="dxa"/>
            </w:tcMar>
          </w:tcPr>
          <w:p w:rsidR="00F57F00" w:rsidRDefault="0043118D">
            <w:pPr>
              <w:spacing w:after="1" w:line="220" w:lineRule="atLeast"/>
              <w:rPr>
                <w:rFonts w:ascii="Times New Roman" w:hAnsi="Times New Roman"/>
                <w:sz w:val="24"/>
              </w:rPr>
            </w:pPr>
            <w:r>
              <w:rPr>
                <w:rFonts w:ascii="Times New Roman" w:hAnsi="Times New Roman"/>
                <w:sz w:val="24"/>
              </w:rPr>
              <w:t>М.П. (при наличии)</w:t>
            </w:r>
          </w:p>
        </w:tc>
        <w:tc>
          <w:tcPr>
            <w:tcW w:w="1483" w:type="dxa"/>
            <w:tcBorders>
              <w:top w:val="nil"/>
              <w:left w:val="nil"/>
              <w:bottom w:val="nil"/>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3718" w:type="dxa"/>
            <w:tcBorders>
              <w:top w:val="single" w:sz="4" w:space="0" w:color="000000"/>
              <w:left w:val="nil"/>
              <w:bottom w:val="nil"/>
              <w:right w:val="nil"/>
            </w:tcBorders>
            <w:tcMar>
              <w:top w:w="102" w:type="dxa"/>
              <w:left w:w="62" w:type="dxa"/>
              <w:bottom w:w="102" w:type="dxa"/>
              <w:right w:w="62" w:type="dxa"/>
            </w:tcMar>
          </w:tcPr>
          <w:p w:rsidR="00F57F00" w:rsidRDefault="0043118D">
            <w:pPr>
              <w:spacing w:after="1" w:line="220" w:lineRule="atLeast"/>
              <w:rPr>
                <w:rFonts w:ascii="Times New Roman" w:hAnsi="Times New Roman"/>
                <w:sz w:val="24"/>
              </w:rPr>
            </w:pPr>
            <w:r>
              <w:rPr>
                <w:rFonts w:ascii="Times New Roman" w:hAnsi="Times New Roman"/>
                <w:sz w:val="24"/>
              </w:rPr>
              <w:t>М.П. (при наличии)</w:t>
            </w:r>
          </w:p>
        </w:tc>
      </w:tr>
    </w:tbl>
    <w:p w:rsidR="00F57F00" w:rsidRDefault="00F57F00">
      <w:pPr>
        <w:spacing w:after="1" w:line="220" w:lineRule="atLeast"/>
        <w:jc w:val="both"/>
        <w:rPr>
          <w:rFonts w:ascii="Times New Roman" w:hAnsi="Times New Roman"/>
          <w:sz w:val="24"/>
        </w:rPr>
      </w:pPr>
    </w:p>
    <w:p w:rsidR="00F57F00" w:rsidRDefault="00F57F00">
      <w:pPr>
        <w:spacing w:after="1" w:line="220" w:lineRule="atLeast"/>
        <w:jc w:val="both"/>
        <w:rPr>
          <w:rFonts w:ascii="Times New Roman" w:hAnsi="Times New Roman"/>
          <w:sz w:val="24"/>
        </w:rPr>
      </w:pPr>
    </w:p>
    <w:p w:rsidR="00F57F00" w:rsidRDefault="00F57F00">
      <w:pPr>
        <w:spacing w:after="1" w:line="220" w:lineRule="atLeast"/>
        <w:jc w:val="both"/>
        <w:rPr>
          <w:rFonts w:ascii="Times New Roman" w:hAnsi="Times New Roman"/>
          <w:sz w:val="24"/>
        </w:rPr>
      </w:pPr>
    </w:p>
    <w:p w:rsidR="00F57F00" w:rsidRDefault="00F57F00">
      <w:pPr>
        <w:spacing w:after="1" w:line="220" w:lineRule="atLeast"/>
        <w:jc w:val="both"/>
        <w:rPr>
          <w:rFonts w:ascii="Times New Roman" w:hAnsi="Times New Roman"/>
          <w:sz w:val="24"/>
        </w:rPr>
      </w:pPr>
    </w:p>
    <w:p w:rsidR="00F57F00" w:rsidRDefault="00F57F00">
      <w:pPr>
        <w:rPr>
          <w:rFonts w:ascii="Times New Roman" w:hAnsi="Times New Roman"/>
          <w:sz w:val="24"/>
        </w:rPr>
      </w:pPr>
    </w:p>
    <w:p w:rsidR="00F57F00" w:rsidRDefault="0043118D">
      <w:pPr>
        <w:rPr>
          <w:rFonts w:ascii="Times New Roman" w:hAnsi="Times New Roman"/>
          <w:sz w:val="24"/>
        </w:rPr>
      </w:pPr>
      <w:r>
        <w:rPr>
          <w:rFonts w:ascii="Times New Roman" w:hAnsi="Times New Roman"/>
          <w:sz w:val="24"/>
        </w:rPr>
        <w:br w:type="page"/>
      </w:r>
    </w:p>
    <w:p w:rsidR="00F57F00" w:rsidRDefault="0043118D">
      <w:pPr>
        <w:spacing w:after="1" w:line="220" w:lineRule="atLeast"/>
        <w:jc w:val="right"/>
        <w:outlineLvl w:val="1"/>
        <w:rPr>
          <w:rFonts w:ascii="Times New Roman" w:hAnsi="Times New Roman"/>
          <w:sz w:val="24"/>
        </w:rPr>
      </w:pPr>
      <w:r>
        <w:rPr>
          <w:rFonts w:ascii="Times New Roman" w:hAnsi="Times New Roman"/>
          <w:sz w:val="24"/>
        </w:rPr>
        <w:lastRenderedPageBreak/>
        <w:t>Приложение N 2</w:t>
      </w:r>
    </w:p>
    <w:p w:rsidR="00D834CA" w:rsidRDefault="00AB68AF" w:rsidP="00D834CA">
      <w:pPr>
        <w:spacing w:after="1" w:line="220" w:lineRule="atLeast"/>
        <w:jc w:val="right"/>
        <w:rPr>
          <w:rFonts w:ascii="Times New Roman" w:hAnsi="Times New Roman"/>
          <w:sz w:val="24"/>
        </w:rPr>
      </w:pPr>
      <w:r w:rsidRPr="00AB68AF">
        <w:rPr>
          <w:rFonts w:ascii="Times New Roman" w:hAnsi="Times New Roman"/>
          <w:sz w:val="24"/>
        </w:rPr>
        <w:t>к Контракту от «28» декабря 2024 г. N 4</w:t>
      </w:r>
    </w:p>
    <w:p w:rsidR="00AB68AF" w:rsidRDefault="00AB68AF" w:rsidP="00D834CA">
      <w:pPr>
        <w:spacing w:after="1" w:line="220" w:lineRule="atLeast"/>
        <w:jc w:val="right"/>
        <w:rPr>
          <w:rFonts w:ascii="Times New Roman" w:hAnsi="Times New Roman"/>
          <w:sz w:val="24"/>
        </w:rPr>
      </w:pPr>
    </w:p>
    <w:p w:rsidR="00FD2CD1" w:rsidRPr="007B346C" w:rsidRDefault="007B346C" w:rsidP="00FD2CD1">
      <w:pPr>
        <w:jc w:val="center"/>
        <w:rPr>
          <w:rFonts w:ascii="Times New Roman" w:hAnsi="Times New Roman"/>
          <w:sz w:val="24"/>
        </w:rPr>
      </w:pPr>
      <w:bookmarkStart w:id="26" w:name="P389"/>
      <w:bookmarkEnd w:id="26"/>
      <w:r w:rsidRPr="007B346C">
        <w:rPr>
          <w:rFonts w:ascii="Times New Roman" w:hAnsi="Times New Roman"/>
          <w:sz w:val="24"/>
        </w:rPr>
        <w:t>ТЕХНИЧЕСКОЕ ЗАДАНИЕ</w:t>
      </w:r>
    </w:p>
    <w:p w:rsidR="00F57F00" w:rsidRDefault="00F57F00" w:rsidP="00FD2CD1">
      <w:pPr>
        <w:spacing w:after="1" w:line="220" w:lineRule="atLeast"/>
        <w:jc w:val="both"/>
        <w:rPr>
          <w:rFonts w:ascii="Times New Roman" w:hAnsi="Times New Roman"/>
          <w:sz w:val="24"/>
        </w:rPr>
      </w:pPr>
    </w:p>
    <w:tbl>
      <w:tblPr>
        <w:tblW w:w="0" w:type="auto"/>
        <w:tblLayout w:type="fixed"/>
        <w:tblCellMar>
          <w:left w:w="113" w:type="dxa"/>
        </w:tblCellMar>
        <w:tblLook w:val="04A0" w:firstRow="1" w:lastRow="0" w:firstColumn="1" w:lastColumn="0" w:noHBand="0" w:noVBand="1"/>
      </w:tblPr>
      <w:tblGrid>
        <w:gridCol w:w="684"/>
        <w:gridCol w:w="3285"/>
        <w:gridCol w:w="4957"/>
        <w:gridCol w:w="826"/>
        <w:gridCol w:w="826"/>
      </w:tblGrid>
      <w:tr w:rsidR="007B346C" w:rsidTr="007B346C">
        <w:trPr>
          <w:trHeight w:val="747"/>
        </w:trPr>
        <w:tc>
          <w:tcPr>
            <w:tcW w:w="684" w:type="dxa"/>
            <w:tcBorders>
              <w:top w:val="single" w:sz="4" w:space="0" w:color="000000"/>
              <w:left w:val="single" w:sz="4" w:space="0" w:color="000000"/>
              <w:bottom w:val="single" w:sz="4" w:space="0" w:color="000000"/>
              <w:right w:val="single" w:sz="4" w:space="0" w:color="000000"/>
            </w:tcBorders>
            <w:shd w:val="clear" w:color="auto" w:fill="FFFFFF"/>
            <w:tcMar>
              <w:left w:w="113" w:type="dxa"/>
            </w:tcMar>
          </w:tcPr>
          <w:p w:rsidR="007B346C" w:rsidRDefault="007B346C">
            <w:pPr>
              <w:spacing w:after="0"/>
              <w:jc w:val="center"/>
              <w:rPr>
                <w:rFonts w:ascii="Times New Roman" w:hAnsi="Times New Roman"/>
                <w:sz w:val="24"/>
              </w:rPr>
            </w:pPr>
            <w:r>
              <w:rPr>
                <w:rFonts w:ascii="Times New Roman" w:hAnsi="Times New Roman"/>
                <w:sz w:val="24"/>
              </w:rPr>
              <w:t>№</w:t>
            </w:r>
          </w:p>
          <w:p w:rsidR="007B346C" w:rsidRDefault="007B346C">
            <w:pPr>
              <w:spacing w:after="0"/>
              <w:jc w:val="center"/>
              <w:rPr>
                <w:rFonts w:ascii="Times New Roman" w:hAnsi="Times New Roman"/>
                <w:sz w:val="24"/>
              </w:rPr>
            </w:pPr>
            <w:r>
              <w:rPr>
                <w:rFonts w:ascii="Times New Roman" w:hAnsi="Times New Roman"/>
                <w:sz w:val="24"/>
              </w:rPr>
              <w:t>п/п</w:t>
            </w:r>
          </w:p>
        </w:tc>
        <w:tc>
          <w:tcPr>
            <w:tcW w:w="3285" w:type="dxa"/>
            <w:tcBorders>
              <w:top w:val="single" w:sz="4" w:space="0" w:color="000000"/>
              <w:left w:val="single" w:sz="4" w:space="0" w:color="000000"/>
              <w:bottom w:val="single" w:sz="4" w:space="0" w:color="000000"/>
              <w:right w:val="single" w:sz="4" w:space="0" w:color="000000"/>
            </w:tcBorders>
            <w:shd w:val="clear" w:color="auto" w:fill="FFFFFF"/>
            <w:tcMar>
              <w:left w:w="113" w:type="dxa"/>
            </w:tcMar>
          </w:tcPr>
          <w:p w:rsidR="007B346C" w:rsidRDefault="007B346C">
            <w:pPr>
              <w:spacing w:after="0"/>
              <w:jc w:val="center"/>
              <w:rPr>
                <w:rFonts w:ascii="Times New Roman" w:hAnsi="Times New Roman"/>
                <w:sz w:val="24"/>
              </w:rPr>
            </w:pPr>
            <w:r>
              <w:rPr>
                <w:rFonts w:ascii="Times New Roman" w:hAnsi="Times New Roman"/>
                <w:sz w:val="24"/>
              </w:rPr>
              <w:t>Наименование товара</w:t>
            </w:r>
          </w:p>
          <w:p w:rsidR="007B346C" w:rsidRDefault="007B346C">
            <w:pPr>
              <w:spacing w:after="0"/>
              <w:jc w:val="center"/>
              <w:rPr>
                <w:rFonts w:ascii="Times New Roman" w:hAnsi="Times New Roman"/>
                <w:sz w:val="24"/>
              </w:rPr>
            </w:pPr>
          </w:p>
        </w:tc>
        <w:tc>
          <w:tcPr>
            <w:tcW w:w="4957" w:type="dxa"/>
            <w:tcBorders>
              <w:top w:val="single" w:sz="4" w:space="0" w:color="000000"/>
              <w:left w:val="single" w:sz="4" w:space="0" w:color="000000"/>
              <w:bottom w:val="single" w:sz="4" w:space="0" w:color="000000"/>
              <w:right w:val="single" w:sz="4" w:space="0" w:color="000000"/>
            </w:tcBorders>
            <w:tcMar>
              <w:left w:w="113" w:type="dxa"/>
            </w:tcMar>
          </w:tcPr>
          <w:p w:rsidR="007B346C" w:rsidRDefault="007B346C">
            <w:pPr>
              <w:spacing w:after="0"/>
              <w:jc w:val="center"/>
              <w:rPr>
                <w:rFonts w:ascii="Times New Roman" w:hAnsi="Times New Roman"/>
                <w:sz w:val="24"/>
              </w:rPr>
            </w:pPr>
            <w:r>
              <w:rPr>
                <w:rFonts w:ascii="Times New Roman" w:hAnsi="Times New Roman"/>
                <w:sz w:val="24"/>
              </w:rPr>
              <w:t xml:space="preserve">Характеристика поставляемых товаров, наименование страны происхождения товара </w:t>
            </w:r>
          </w:p>
        </w:tc>
        <w:tc>
          <w:tcPr>
            <w:tcW w:w="826" w:type="dxa"/>
            <w:tcBorders>
              <w:top w:val="single" w:sz="4" w:space="0" w:color="000000"/>
              <w:left w:val="single" w:sz="4" w:space="0" w:color="000000"/>
              <w:bottom w:val="single" w:sz="4" w:space="0" w:color="000000"/>
              <w:right w:val="single" w:sz="4" w:space="0" w:color="000000"/>
            </w:tcBorders>
            <w:tcMar>
              <w:left w:w="113" w:type="dxa"/>
            </w:tcMar>
          </w:tcPr>
          <w:p w:rsidR="007B346C" w:rsidRPr="007B346C" w:rsidRDefault="007B346C">
            <w:pPr>
              <w:spacing w:after="0"/>
              <w:jc w:val="center"/>
              <w:rPr>
                <w:rFonts w:ascii="Times New Roman" w:hAnsi="Times New Roman"/>
                <w:sz w:val="24"/>
              </w:rPr>
            </w:pPr>
            <w:r w:rsidRPr="007B346C">
              <w:rPr>
                <w:rFonts w:ascii="Times New Roman" w:hAnsi="Times New Roman"/>
                <w:sz w:val="24"/>
              </w:rPr>
              <w:t>Ед.</w:t>
            </w:r>
          </w:p>
          <w:p w:rsidR="007B346C" w:rsidRPr="007B346C" w:rsidRDefault="007B346C">
            <w:pPr>
              <w:spacing w:after="0"/>
              <w:jc w:val="center"/>
              <w:rPr>
                <w:rFonts w:ascii="Times New Roman" w:hAnsi="Times New Roman"/>
                <w:sz w:val="24"/>
              </w:rPr>
            </w:pPr>
            <w:r w:rsidRPr="007B346C">
              <w:rPr>
                <w:rFonts w:ascii="Times New Roman" w:hAnsi="Times New Roman"/>
                <w:sz w:val="24"/>
              </w:rPr>
              <w:t>изм.</w:t>
            </w:r>
          </w:p>
        </w:tc>
        <w:tc>
          <w:tcPr>
            <w:tcW w:w="826" w:type="dxa"/>
            <w:tcBorders>
              <w:top w:val="single" w:sz="4" w:space="0" w:color="000000"/>
              <w:left w:val="single" w:sz="4" w:space="0" w:color="000000"/>
              <w:bottom w:val="single" w:sz="4" w:space="0" w:color="000000"/>
              <w:right w:val="single" w:sz="4" w:space="0" w:color="000000"/>
            </w:tcBorders>
          </w:tcPr>
          <w:p w:rsidR="007B346C" w:rsidRPr="007B346C" w:rsidRDefault="007B346C" w:rsidP="007B346C">
            <w:pPr>
              <w:spacing w:after="0"/>
              <w:jc w:val="center"/>
              <w:rPr>
                <w:rFonts w:ascii="Times New Roman" w:hAnsi="Times New Roman"/>
                <w:sz w:val="24"/>
              </w:rPr>
            </w:pPr>
            <w:r w:rsidRPr="007B346C">
              <w:rPr>
                <w:rFonts w:ascii="Times New Roman" w:hAnsi="Times New Roman"/>
                <w:sz w:val="24"/>
              </w:rPr>
              <w:t>Количество</w:t>
            </w:r>
          </w:p>
        </w:tc>
      </w:tr>
      <w:tr w:rsidR="007B346C" w:rsidTr="007B346C">
        <w:trPr>
          <w:trHeight w:val="747"/>
        </w:trPr>
        <w:tc>
          <w:tcPr>
            <w:tcW w:w="684" w:type="dxa"/>
            <w:tcBorders>
              <w:top w:val="single" w:sz="4" w:space="0" w:color="000000"/>
              <w:left w:val="single" w:sz="4" w:space="0" w:color="000000"/>
              <w:bottom w:val="single" w:sz="4" w:space="0" w:color="000000"/>
              <w:right w:val="single" w:sz="4" w:space="0" w:color="000000"/>
            </w:tcBorders>
            <w:shd w:val="clear" w:color="auto" w:fill="FFFFFF"/>
            <w:tcMar>
              <w:left w:w="113" w:type="dxa"/>
            </w:tcMar>
            <w:vAlign w:val="center"/>
          </w:tcPr>
          <w:p w:rsidR="007B346C" w:rsidRDefault="007B346C">
            <w:pPr>
              <w:spacing w:after="0" w:line="100" w:lineRule="atLeast"/>
              <w:jc w:val="both"/>
              <w:rPr>
                <w:rFonts w:ascii="Times New Roman" w:hAnsi="Times New Roman"/>
                <w:sz w:val="24"/>
              </w:rPr>
            </w:pPr>
            <w:r>
              <w:rPr>
                <w:rFonts w:ascii="Times New Roman" w:hAnsi="Times New Roman"/>
                <w:sz w:val="24"/>
              </w:rPr>
              <w:t>1.</w:t>
            </w:r>
          </w:p>
        </w:tc>
        <w:tc>
          <w:tcPr>
            <w:tcW w:w="3285" w:type="dxa"/>
            <w:tcBorders>
              <w:top w:val="single" w:sz="4" w:space="0" w:color="000000"/>
              <w:left w:val="single" w:sz="4" w:space="0" w:color="000000"/>
              <w:bottom w:val="single" w:sz="4" w:space="0" w:color="000000"/>
              <w:right w:val="single" w:sz="4" w:space="0" w:color="000000"/>
            </w:tcBorders>
            <w:shd w:val="clear" w:color="auto" w:fill="FFFFFF"/>
            <w:tcMar>
              <w:left w:w="113" w:type="dxa"/>
            </w:tcMar>
          </w:tcPr>
          <w:p w:rsidR="007B346C" w:rsidRDefault="007B346C">
            <w:pPr>
              <w:spacing w:after="1" w:line="220" w:lineRule="atLeast"/>
              <w:rPr>
                <w:rFonts w:ascii="Times New Roman" w:hAnsi="Times New Roman"/>
                <w:sz w:val="24"/>
              </w:rPr>
            </w:pPr>
            <w:r>
              <w:rPr>
                <w:rFonts w:ascii="Times New Roman" w:hAnsi="Times New Roman"/>
                <w:sz w:val="24"/>
              </w:rPr>
              <w:t>Масло подсолнечное рафинированное</w:t>
            </w:r>
          </w:p>
          <w:p w:rsidR="007B346C" w:rsidRDefault="007B346C">
            <w:pPr>
              <w:spacing w:after="1" w:line="220" w:lineRule="atLeast"/>
              <w:rPr>
                <w:rFonts w:ascii="Times New Roman" w:hAnsi="Times New Roman"/>
                <w:sz w:val="24"/>
              </w:rPr>
            </w:pPr>
            <w:r>
              <w:rPr>
                <w:rFonts w:ascii="Times New Roman" w:hAnsi="Times New Roman"/>
                <w:sz w:val="24"/>
              </w:rPr>
              <w:t>КТРУ 10.41.54.000-00000003</w:t>
            </w:r>
          </w:p>
        </w:tc>
        <w:tc>
          <w:tcPr>
            <w:tcW w:w="4957" w:type="dxa"/>
            <w:tcBorders>
              <w:top w:val="single" w:sz="4" w:space="0" w:color="000000"/>
              <w:left w:val="single" w:sz="4" w:space="0" w:color="000000"/>
              <w:bottom w:val="single" w:sz="4" w:space="0" w:color="000000"/>
              <w:right w:val="single" w:sz="4" w:space="0" w:color="000000"/>
            </w:tcBorders>
            <w:tcMar>
              <w:left w:w="113" w:type="dxa"/>
            </w:tcMar>
          </w:tcPr>
          <w:p w:rsidR="007B346C" w:rsidRPr="00D834CA" w:rsidRDefault="007B346C" w:rsidP="00D834CA">
            <w:pPr>
              <w:keepNext/>
              <w:spacing w:after="0" w:line="240" w:lineRule="auto"/>
              <w:jc w:val="both"/>
              <w:outlineLvl w:val="0"/>
              <w:rPr>
                <w:rFonts w:ascii="Times New Roman" w:hAnsi="Times New Roman"/>
                <w:spacing w:val="2"/>
                <w:sz w:val="20"/>
              </w:rPr>
            </w:pPr>
            <w:r w:rsidRPr="00D834CA">
              <w:rPr>
                <w:rFonts w:ascii="Times New Roman" w:hAnsi="Times New Roman"/>
                <w:spacing w:val="2"/>
                <w:sz w:val="20"/>
                <w:highlight w:val="white"/>
              </w:rPr>
              <w:t xml:space="preserve"> </w:t>
            </w:r>
            <w:r w:rsidRPr="00D834CA">
              <w:rPr>
                <w:rFonts w:ascii="Times New Roman" w:hAnsi="Times New Roman"/>
                <w:spacing w:val="2"/>
                <w:sz w:val="20"/>
              </w:rPr>
              <w:t>Вид масла подсолнечного рафинированного: дезодорированное.</w:t>
            </w:r>
          </w:p>
          <w:p w:rsidR="007B346C" w:rsidRPr="00473072" w:rsidRDefault="007B346C" w:rsidP="00D834CA">
            <w:pPr>
              <w:keepNext/>
              <w:spacing w:after="0" w:line="240" w:lineRule="auto"/>
              <w:jc w:val="both"/>
              <w:outlineLvl w:val="0"/>
              <w:rPr>
                <w:rFonts w:ascii="Times New Roman" w:hAnsi="Times New Roman"/>
                <w:spacing w:val="2"/>
                <w:sz w:val="20"/>
              </w:rPr>
            </w:pPr>
            <w:r w:rsidRPr="00D834CA">
              <w:rPr>
                <w:rFonts w:ascii="Times New Roman" w:hAnsi="Times New Roman"/>
                <w:spacing w:val="2"/>
                <w:sz w:val="20"/>
              </w:rPr>
              <w:t>Марка масла подсолнечного рафинированного дезодорированного: высший сорт.</w:t>
            </w:r>
          </w:p>
          <w:p w:rsidR="00473072" w:rsidRPr="00473072" w:rsidRDefault="00473072" w:rsidP="00D834CA">
            <w:pPr>
              <w:keepNext/>
              <w:spacing w:after="0" w:line="240" w:lineRule="auto"/>
              <w:jc w:val="both"/>
              <w:outlineLvl w:val="0"/>
              <w:rPr>
                <w:rFonts w:ascii="Times New Roman" w:hAnsi="Times New Roman"/>
                <w:b/>
                <w:i/>
                <w:spacing w:val="2"/>
                <w:sz w:val="20"/>
                <w:highlight w:val="white"/>
              </w:rPr>
            </w:pPr>
            <w:r w:rsidRPr="00473072">
              <w:rPr>
                <w:rFonts w:ascii="Times New Roman" w:hAnsi="Times New Roman"/>
                <w:color w:val="auto"/>
                <w:spacing w:val="2"/>
                <w:sz w:val="20"/>
              </w:rPr>
              <w:t>Страна происхождения: Российская Федерация</w:t>
            </w:r>
          </w:p>
        </w:tc>
        <w:tc>
          <w:tcPr>
            <w:tcW w:w="826" w:type="dxa"/>
            <w:tcBorders>
              <w:top w:val="single" w:sz="4" w:space="0" w:color="000000"/>
              <w:left w:val="single" w:sz="4" w:space="0" w:color="000000"/>
              <w:bottom w:val="single" w:sz="4" w:space="0" w:color="000000"/>
              <w:right w:val="single" w:sz="4" w:space="0" w:color="000000"/>
            </w:tcBorders>
            <w:tcMar>
              <w:left w:w="113" w:type="dxa"/>
            </w:tcMar>
            <w:vAlign w:val="center"/>
          </w:tcPr>
          <w:p w:rsidR="007B346C" w:rsidRDefault="007B346C">
            <w:pPr>
              <w:spacing w:after="0" w:line="240" w:lineRule="auto"/>
              <w:jc w:val="center"/>
              <w:rPr>
                <w:rFonts w:ascii="Times New Roman" w:hAnsi="Times New Roman"/>
              </w:rPr>
            </w:pPr>
            <w:r>
              <w:rPr>
                <w:rFonts w:ascii="Times New Roman" w:hAnsi="Times New Roman"/>
                <w:sz w:val="24"/>
              </w:rPr>
              <w:t>л./дм</w:t>
            </w:r>
            <w:r>
              <w:rPr>
                <w:rFonts w:ascii="Times New Roman" w:hAnsi="Times New Roman"/>
                <w:sz w:val="24"/>
                <w:vertAlign w:val="superscript"/>
              </w:rPr>
              <w:t>3</w:t>
            </w:r>
          </w:p>
        </w:tc>
        <w:tc>
          <w:tcPr>
            <w:tcW w:w="826" w:type="dxa"/>
            <w:tcBorders>
              <w:top w:val="single" w:sz="4" w:space="0" w:color="000000"/>
              <w:left w:val="single" w:sz="4" w:space="0" w:color="000000"/>
              <w:bottom w:val="single" w:sz="4" w:space="0" w:color="000000"/>
              <w:right w:val="single" w:sz="4" w:space="0" w:color="000000"/>
            </w:tcBorders>
          </w:tcPr>
          <w:p w:rsidR="007B346C" w:rsidRDefault="007B346C">
            <w:pPr>
              <w:spacing w:after="0" w:line="240" w:lineRule="auto"/>
              <w:jc w:val="center"/>
              <w:rPr>
                <w:rFonts w:ascii="Times New Roman" w:hAnsi="Times New Roman"/>
                <w:sz w:val="24"/>
              </w:rPr>
            </w:pPr>
          </w:p>
          <w:p w:rsidR="007B346C" w:rsidRDefault="00AB68AF">
            <w:pPr>
              <w:spacing w:after="0" w:line="240" w:lineRule="auto"/>
              <w:jc w:val="center"/>
              <w:rPr>
                <w:rFonts w:ascii="Times New Roman" w:hAnsi="Times New Roman"/>
                <w:sz w:val="24"/>
              </w:rPr>
            </w:pPr>
            <w:r>
              <w:rPr>
                <w:rFonts w:ascii="Times New Roman" w:hAnsi="Times New Roman"/>
                <w:sz w:val="24"/>
              </w:rPr>
              <w:t>43</w:t>
            </w:r>
          </w:p>
        </w:tc>
      </w:tr>
    </w:tbl>
    <w:p w:rsidR="00F57F00" w:rsidRDefault="00F57F00">
      <w:pPr>
        <w:spacing w:after="1" w:line="220" w:lineRule="atLeast"/>
        <w:jc w:val="both"/>
        <w:rPr>
          <w:rFonts w:ascii="Times New Roman" w:hAnsi="Times New Roman"/>
        </w:rPr>
      </w:pPr>
    </w:p>
    <w:p w:rsidR="00F57F00" w:rsidRDefault="0043118D">
      <w:pPr>
        <w:spacing w:after="1" w:line="220" w:lineRule="atLeast"/>
        <w:jc w:val="both"/>
        <w:rPr>
          <w:rFonts w:ascii="Times New Roman" w:hAnsi="Times New Roman"/>
        </w:rPr>
      </w:pPr>
      <w:r>
        <w:rPr>
          <w:rFonts w:ascii="Times New Roman" w:hAnsi="Times New Roman"/>
        </w:rPr>
        <w:t>1. Требования к качественным характеристикам товара.</w:t>
      </w:r>
    </w:p>
    <w:p w:rsidR="00F57F00" w:rsidRDefault="0043118D">
      <w:pPr>
        <w:spacing w:after="1" w:line="220" w:lineRule="atLeast"/>
        <w:jc w:val="both"/>
        <w:rPr>
          <w:rFonts w:ascii="Times New Roman" w:hAnsi="Times New Roman"/>
        </w:rPr>
      </w:pPr>
      <w:r>
        <w:rPr>
          <w:rFonts w:ascii="Times New Roman" w:hAnsi="Times New Roman"/>
        </w:rPr>
        <w:t>Предлагаемый к поставке товар должен соответствовать требованиям:</w:t>
      </w:r>
    </w:p>
    <w:p w:rsidR="00F57F00" w:rsidRDefault="0043118D">
      <w:pPr>
        <w:spacing w:after="1" w:line="220" w:lineRule="atLeast"/>
        <w:jc w:val="both"/>
        <w:rPr>
          <w:rFonts w:ascii="Times New Roman" w:hAnsi="Times New Roman"/>
        </w:rPr>
      </w:pPr>
      <w:r>
        <w:rPr>
          <w:rFonts w:ascii="Times New Roman" w:hAnsi="Times New Roman"/>
        </w:rPr>
        <w:t>- ГОСТ 1129-2013 «Масло подсолнечное. Технические условия (с Поправкой)»;</w:t>
      </w:r>
    </w:p>
    <w:p w:rsidR="00F57F00" w:rsidRDefault="0043118D">
      <w:pPr>
        <w:spacing w:after="1" w:line="220" w:lineRule="atLeast"/>
        <w:jc w:val="both"/>
        <w:rPr>
          <w:rFonts w:ascii="Times New Roman" w:hAnsi="Times New Roman"/>
        </w:rPr>
      </w:pPr>
      <w:r>
        <w:rPr>
          <w:rFonts w:ascii="Times New Roman" w:hAnsi="Times New Roman"/>
        </w:rPr>
        <w:t>- Технического регламента Таможенного союза «О безопасности пищевой продукции» (ТР ТС 021/2011);</w:t>
      </w:r>
    </w:p>
    <w:p w:rsidR="00F57F00" w:rsidRDefault="0043118D">
      <w:pPr>
        <w:spacing w:after="1" w:line="220" w:lineRule="atLeast"/>
        <w:jc w:val="both"/>
        <w:rPr>
          <w:rFonts w:ascii="Times New Roman" w:hAnsi="Times New Roman"/>
        </w:rPr>
      </w:pPr>
      <w:r>
        <w:rPr>
          <w:rFonts w:ascii="Times New Roman" w:hAnsi="Times New Roman"/>
        </w:rPr>
        <w:t xml:space="preserve"> - Технического регламента Таможенного союза «О безопасности отдельных видов специализированной пищевой продукции, в том числе диетического лечебного и диетического профилактического питания»;</w:t>
      </w:r>
    </w:p>
    <w:p w:rsidR="00F57F00" w:rsidRDefault="0043118D">
      <w:pPr>
        <w:spacing w:after="1" w:line="220" w:lineRule="atLeast"/>
        <w:jc w:val="both"/>
        <w:rPr>
          <w:rFonts w:ascii="Times New Roman" w:hAnsi="Times New Roman"/>
        </w:rPr>
      </w:pPr>
      <w:r>
        <w:rPr>
          <w:rFonts w:ascii="Times New Roman" w:hAnsi="Times New Roman"/>
        </w:rPr>
        <w:t xml:space="preserve">- Нормам Федерального закона от 02.01.2000 г. № 29 «О качестве и безопасности пищевых    продуктов»; </w:t>
      </w:r>
    </w:p>
    <w:p w:rsidR="00F57F00" w:rsidRDefault="0043118D">
      <w:pPr>
        <w:spacing w:after="1" w:line="220" w:lineRule="atLeast"/>
        <w:jc w:val="both"/>
        <w:rPr>
          <w:rFonts w:ascii="Times New Roman" w:hAnsi="Times New Roman"/>
        </w:rPr>
      </w:pPr>
      <w:r>
        <w:rPr>
          <w:rFonts w:ascii="Times New Roman" w:hAnsi="Times New Roman"/>
        </w:rPr>
        <w:t>- Нормам Федерального закона от 30.03.1999 г. № 52 «О санитарно-эпидемиологическом благополучии населения»;</w:t>
      </w:r>
    </w:p>
    <w:p w:rsidR="00F57F00" w:rsidRDefault="0043118D">
      <w:pPr>
        <w:spacing w:after="1" w:line="220" w:lineRule="atLeast"/>
        <w:jc w:val="both"/>
        <w:rPr>
          <w:rFonts w:ascii="Times New Roman" w:hAnsi="Times New Roman"/>
        </w:rPr>
      </w:pPr>
      <w:r>
        <w:rPr>
          <w:rFonts w:ascii="Times New Roman" w:hAnsi="Times New Roman"/>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санитарного врача РФ от 27.10.2020 № 32;</w:t>
      </w:r>
    </w:p>
    <w:p w:rsidR="00F57F00" w:rsidRDefault="0043118D">
      <w:pPr>
        <w:spacing w:after="1" w:line="220" w:lineRule="atLeast"/>
        <w:jc w:val="both"/>
        <w:rPr>
          <w:rFonts w:ascii="Times New Roman" w:hAnsi="Times New Roman"/>
        </w:rPr>
      </w:pPr>
      <w:r>
        <w:rPr>
          <w:rFonts w:ascii="Times New Roman" w:hAnsi="Times New Roman"/>
        </w:rPr>
        <w:t>-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РФ от 28.09.2020 № 28 (далее - СП 2.4.3648-20);</w:t>
      </w:r>
    </w:p>
    <w:p w:rsidR="00F57F00" w:rsidRDefault="0043118D">
      <w:pPr>
        <w:spacing w:after="1" w:line="220" w:lineRule="atLeast"/>
        <w:jc w:val="both"/>
        <w:rPr>
          <w:rFonts w:ascii="Times New Roman" w:hAnsi="Times New Roman"/>
        </w:rPr>
      </w:pPr>
      <w:r>
        <w:rPr>
          <w:rFonts w:ascii="Times New Roman" w:hAnsi="Times New Roman"/>
        </w:rPr>
        <w:t>- Постановления Правительства РФ № 982 от 1 декабря 2009 г. «Об утверждении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F57F00" w:rsidRDefault="0043118D">
      <w:pPr>
        <w:spacing w:after="1" w:line="220" w:lineRule="atLeast"/>
        <w:jc w:val="both"/>
        <w:rPr>
          <w:rFonts w:ascii="Times New Roman" w:hAnsi="Times New Roman"/>
        </w:rPr>
      </w:pPr>
      <w:r>
        <w:rPr>
          <w:rFonts w:ascii="Times New Roman" w:hAnsi="Times New Roman"/>
        </w:rPr>
        <w:t xml:space="preserve">Поставка товара должна выполняться в строгом соответствии с требованиями санитарных правил и норм: </w:t>
      </w:r>
    </w:p>
    <w:p w:rsidR="00F57F00" w:rsidRDefault="0043118D">
      <w:pPr>
        <w:spacing w:after="1" w:line="220" w:lineRule="atLeast"/>
        <w:jc w:val="both"/>
        <w:rPr>
          <w:rFonts w:ascii="Times New Roman" w:hAnsi="Times New Roman"/>
        </w:rPr>
      </w:pPr>
      <w:r>
        <w:rPr>
          <w:rFonts w:ascii="Times New Roman" w:hAnsi="Times New Roman"/>
        </w:rPr>
        <w:t xml:space="preserve">- СанПиН 2.3.2.1078-01 «Гигиенические требования безопасности и пищевой ценности пищевых продуктов»; </w:t>
      </w:r>
    </w:p>
    <w:p w:rsidR="00F57F00" w:rsidRDefault="0043118D">
      <w:pPr>
        <w:spacing w:after="1" w:line="220" w:lineRule="atLeast"/>
        <w:jc w:val="both"/>
        <w:rPr>
          <w:rFonts w:ascii="Times New Roman" w:hAnsi="Times New Roman"/>
        </w:rPr>
      </w:pPr>
      <w:r>
        <w:rPr>
          <w:rFonts w:ascii="Times New Roman" w:hAnsi="Times New Roman"/>
        </w:rPr>
        <w:t>- СанПиН 2.3.2.1324-03 «Гигиенические требования к срокам годности и условиям хранения пищевых продуктов»</w:t>
      </w:r>
    </w:p>
    <w:p w:rsidR="00F57F00" w:rsidRDefault="0043118D">
      <w:pPr>
        <w:spacing w:after="1" w:line="220" w:lineRule="atLeast"/>
        <w:jc w:val="both"/>
        <w:rPr>
          <w:rFonts w:ascii="Times New Roman" w:hAnsi="Times New Roman"/>
        </w:rPr>
      </w:pPr>
      <w:r>
        <w:rPr>
          <w:rFonts w:ascii="Times New Roman" w:hAnsi="Times New Roman"/>
        </w:rPr>
        <w:t>2. Требования к маркировке, упаковке и транспортировке:</w:t>
      </w:r>
    </w:p>
    <w:p w:rsidR="00F57F00" w:rsidRDefault="0043118D">
      <w:pPr>
        <w:spacing w:after="1" w:line="220" w:lineRule="atLeast"/>
        <w:jc w:val="both"/>
        <w:rPr>
          <w:rFonts w:ascii="Times New Roman" w:hAnsi="Times New Roman"/>
        </w:rPr>
      </w:pPr>
      <w:r>
        <w:rPr>
          <w:rFonts w:ascii="Times New Roman" w:hAnsi="Times New Roman"/>
        </w:rPr>
        <w:t xml:space="preserve">Товар поставляется в стандартной таре и упаковке от производителя с учетом необходимых маркировок в соответствии с требованиями стандартов. </w:t>
      </w:r>
    </w:p>
    <w:p w:rsidR="00F57F00" w:rsidRDefault="0043118D">
      <w:pPr>
        <w:spacing w:after="1" w:line="220" w:lineRule="atLeast"/>
        <w:jc w:val="both"/>
        <w:rPr>
          <w:rFonts w:ascii="Times New Roman" w:hAnsi="Times New Roman"/>
        </w:rPr>
      </w:pPr>
      <w:r>
        <w:rPr>
          <w:rFonts w:ascii="Times New Roman" w:hAnsi="Times New Roman"/>
        </w:rPr>
        <w:t>Упаковка товара должна обеспечивать его сохранность при транспортировке и хранении. Нарушение целостности упаковки не допускается.</w:t>
      </w:r>
    </w:p>
    <w:p w:rsidR="00F57F00" w:rsidRDefault="0043118D">
      <w:pPr>
        <w:spacing w:after="1" w:line="220" w:lineRule="atLeast"/>
        <w:jc w:val="both"/>
        <w:rPr>
          <w:rFonts w:ascii="Times New Roman" w:hAnsi="Times New Roman"/>
        </w:rPr>
      </w:pPr>
      <w:r>
        <w:rPr>
          <w:rFonts w:ascii="Times New Roman" w:hAnsi="Times New Roman"/>
        </w:rPr>
        <w:t xml:space="preserve">Подсолнечное масло расфасовывают по массе или объему в любую потребительскую тару, изготовленную из материалов, разрешенных для контакта с растительными маслами в установленном порядке. </w:t>
      </w:r>
    </w:p>
    <w:p w:rsidR="00F57F00" w:rsidRDefault="0043118D">
      <w:pPr>
        <w:spacing w:after="1" w:line="220" w:lineRule="atLeast"/>
        <w:jc w:val="both"/>
        <w:rPr>
          <w:rFonts w:ascii="Times New Roman" w:hAnsi="Times New Roman"/>
        </w:rPr>
      </w:pPr>
      <w:r>
        <w:rPr>
          <w:rFonts w:ascii="Times New Roman" w:hAnsi="Times New Roman"/>
        </w:rPr>
        <w:t>Фасовка: пластиковая бутылка объемом не менее 1 (одного) литра.</w:t>
      </w:r>
    </w:p>
    <w:p w:rsidR="00F57F00" w:rsidRDefault="00F57F00">
      <w:pPr>
        <w:spacing w:after="1" w:line="220" w:lineRule="atLeast"/>
        <w:jc w:val="both"/>
        <w:rPr>
          <w:rFonts w:ascii="Times New Roman" w:hAnsi="Times New Roman"/>
        </w:rPr>
      </w:pPr>
    </w:p>
    <w:p w:rsidR="00851345" w:rsidRDefault="00851345">
      <w:pPr>
        <w:rPr>
          <w:rFonts w:ascii="Times New Roman" w:hAnsi="Times New Roman"/>
          <w:sz w:val="24"/>
        </w:rPr>
      </w:pPr>
      <w:r>
        <w:rPr>
          <w:rFonts w:ascii="Times New Roman" w:hAnsi="Times New Roman"/>
          <w:sz w:val="24"/>
        </w:rPr>
        <w:br w:type="page"/>
      </w:r>
    </w:p>
    <w:p w:rsidR="00F57F00" w:rsidRDefault="0043118D">
      <w:pPr>
        <w:jc w:val="right"/>
        <w:rPr>
          <w:rFonts w:ascii="Times New Roman" w:hAnsi="Times New Roman"/>
          <w:sz w:val="24"/>
        </w:rPr>
      </w:pPr>
      <w:r>
        <w:rPr>
          <w:rFonts w:ascii="Times New Roman" w:hAnsi="Times New Roman"/>
          <w:sz w:val="24"/>
        </w:rPr>
        <w:lastRenderedPageBreak/>
        <w:t>Приложение N 3</w:t>
      </w:r>
    </w:p>
    <w:p w:rsidR="00D834CA" w:rsidRDefault="00AB68AF" w:rsidP="00D834CA">
      <w:pPr>
        <w:spacing w:after="1" w:line="220" w:lineRule="atLeast"/>
        <w:jc w:val="right"/>
        <w:rPr>
          <w:rFonts w:ascii="Times New Roman" w:hAnsi="Times New Roman"/>
          <w:sz w:val="24"/>
        </w:rPr>
      </w:pPr>
      <w:bookmarkStart w:id="27" w:name="P465"/>
      <w:bookmarkEnd w:id="27"/>
      <w:r w:rsidRPr="00AB68AF">
        <w:rPr>
          <w:rFonts w:ascii="Times New Roman" w:hAnsi="Times New Roman"/>
          <w:sz w:val="24"/>
        </w:rPr>
        <w:t>к Контракту от «28» декабря 2024 г. N 4</w:t>
      </w:r>
    </w:p>
    <w:p w:rsidR="00AB68AF" w:rsidRDefault="00AB68AF" w:rsidP="00D834CA">
      <w:pPr>
        <w:spacing w:after="1" w:line="220" w:lineRule="atLeast"/>
        <w:jc w:val="right"/>
        <w:rPr>
          <w:rFonts w:ascii="Times New Roman" w:hAnsi="Times New Roman"/>
          <w:sz w:val="24"/>
        </w:rPr>
      </w:pPr>
    </w:p>
    <w:p w:rsidR="00F57F00" w:rsidRDefault="0043118D">
      <w:pPr>
        <w:spacing w:after="1" w:line="220" w:lineRule="atLeast"/>
        <w:jc w:val="center"/>
        <w:rPr>
          <w:rFonts w:ascii="Times New Roman" w:hAnsi="Times New Roman"/>
          <w:sz w:val="24"/>
        </w:rPr>
      </w:pPr>
      <w:r>
        <w:rPr>
          <w:rFonts w:ascii="Times New Roman" w:hAnsi="Times New Roman"/>
          <w:sz w:val="24"/>
        </w:rPr>
        <w:t>ФОРМА ЗАЯВКИ НА ПОСТАВКУ ТОВАРА</w:t>
      </w:r>
    </w:p>
    <w:p w:rsidR="00F57F00" w:rsidRDefault="00F57F00">
      <w:pPr>
        <w:spacing w:after="1" w:line="220" w:lineRule="atLeast"/>
        <w:jc w:val="both"/>
        <w:rPr>
          <w:rFonts w:ascii="Times New Roman" w:hAnsi="Times New Roman"/>
          <w:sz w:val="24"/>
        </w:rPr>
      </w:pPr>
    </w:p>
    <w:p w:rsidR="00F57F00" w:rsidRDefault="0043118D">
      <w:pPr>
        <w:spacing w:after="1" w:line="220" w:lineRule="atLeast"/>
        <w:jc w:val="center"/>
        <w:rPr>
          <w:rFonts w:ascii="Times New Roman" w:hAnsi="Times New Roman"/>
          <w:sz w:val="24"/>
        </w:rPr>
      </w:pPr>
      <w:r>
        <w:rPr>
          <w:rFonts w:ascii="Times New Roman" w:hAnsi="Times New Roman"/>
          <w:sz w:val="24"/>
        </w:rPr>
        <w:t>Заявка на поставку Товара N __</w:t>
      </w:r>
    </w:p>
    <w:p w:rsidR="00F57F00" w:rsidRDefault="0043118D">
      <w:pPr>
        <w:spacing w:after="1" w:line="220" w:lineRule="atLeast"/>
        <w:jc w:val="center"/>
        <w:rPr>
          <w:rFonts w:ascii="Times New Roman" w:hAnsi="Times New Roman"/>
          <w:sz w:val="24"/>
        </w:rPr>
      </w:pPr>
      <w:r>
        <w:rPr>
          <w:rFonts w:ascii="Times New Roman" w:hAnsi="Times New Roman"/>
          <w:sz w:val="24"/>
        </w:rPr>
        <w:t>к Контракту от "__" _____ 20__ г. N ____</w:t>
      </w:r>
    </w:p>
    <w:p w:rsidR="00F57F00" w:rsidRDefault="00F57F00">
      <w:pPr>
        <w:spacing w:after="1" w:line="220" w:lineRule="atLeast"/>
        <w:jc w:val="both"/>
        <w:rPr>
          <w:rFonts w:ascii="Times New Roman" w:hAnsi="Times New Roman"/>
          <w:sz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728"/>
        <w:gridCol w:w="4819"/>
        <w:gridCol w:w="2494"/>
      </w:tblGrid>
      <w:tr w:rsidR="00F57F00">
        <w:tc>
          <w:tcPr>
            <w:tcW w:w="1728" w:type="dxa"/>
            <w:tcBorders>
              <w:top w:val="nil"/>
              <w:left w:val="nil"/>
              <w:bottom w:val="nil"/>
              <w:right w:val="nil"/>
            </w:tcBorders>
            <w:tcMar>
              <w:top w:w="102" w:type="dxa"/>
              <w:left w:w="62" w:type="dxa"/>
              <w:bottom w:w="102" w:type="dxa"/>
              <w:right w:w="62" w:type="dxa"/>
            </w:tcMar>
            <w:vAlign w:val="center"/>
          </w:tcPr>
          <w:p w:rsidR="00F57F00" w:rsidRDefault="0043118D">
            <w:pPr>
              <w:spacing w:after="1" w:line="220" w:lineRule="atLeast"/>
              <w:ind w:firstLine="283"/>
              <w:rPr>
                <w:rFonts w:ascii="Times New Roman" w:hAnsi="Times New Roman"/>
                <w:sz w:val="24"/>
              </w:rPr>
            </w:pPr>
            <w:r>
              <w:rPr>
                <w:rFonts w:ascii="Times New Roman" w:hAnsi="Times New Roman"/>
                <w:sz w:val="24"/>
              </w:rPr>
              <w:t>г. ________</w:t>
            </w:r>
          </w:p>
        </w:tc>
        <w:tc>
          <w:tcPr>
            <w:tcW w:w="4819" w:type="dxa"/>
            <w:tcBorders>
              <w:top w:val="nil"/>
              <w:left w:val="nil"/>
              <w:bottom w:val="nil"/>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2494" w:type="dxa"/>
            <w:tcBorders>
              <w:top w:val="nil"/>
              <w:left w:val="nil"/>
              <w:bottom w:val="nil"/>
              <w:right w:val="nil"/>
            </w:tcBorders>
            <w:tcMar>
              <w:top w:w="102" w:type="dxa"/>
              <w:left w:w="62" w:type="dxa"/>
              <w:bottom w:w="102" w:type="dxa"/>
              <w:right w:w="62" w:type="dxa"/>
            </w:tcMar>
            <w:vAlign w:val="center"/>
          </w:tcPr>
          <w:p w:rsidR="00F57F00" w:rsidRDefault="0043118D">
            <w:pPr>
              <w:spacing w:after="1" w:line="220" w:lineRule="atLeast"/>
              <w:jc w:val="center"/>
              <w:rPr>
                <w:rFonts w:ascii="Times New Roman" w:hAnsi="Times New Roman"/>
                <w:sz w:val="24"/>
              </w:rPr>
            </w:pPr>
            <w:r>
              <w:rPr>
                <w:rFonts w:ascii="Times New Roman" w:hAnsi="Times New Roman"/>
                <w:sz w:val="24"/>
              </w:rPr>
              <w:t>от _________</w:t>
            </w:r>
          </w:p>
        </w:tc>
      </w:tr>
    </w:tbl>
    <w:p w:rsidR="00F57F00" w:rsidRDefault="00F57F00">
      <w:pPr>
        <w:spacing w:after="1" w:line="220" w:lineRule="atLeast"/>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624"/>
        <w:gridCol w:w="2632"/>
        <w:gridCol w:w="1247"/>
        <w:gridCol w:w="1690"/>
        <w:gridCol w:w="1987"/>
        <w:gridCol w:w="1871"/>
      </w:tblGrid>
      <w:tr w:rsidR="00F57F00" w:rsidTr="001D5527">
        <w:tc>
          <w:tcPr>
            <w:tcW w:w="62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center"/>
              <w:rPr>
                <w:rFonts w:ascii="Times New Roman" w:hAnsi="Times New Roman"/>
                <w:sz w:val="24"/>
              </w:rPr>
            </w:pPr>
            <w:r>
              <w:rPr>
                <w:rFonts w:ascii="Times New Roman" w:hAnsi="Times New Roman"/>
                <w:sz w:val="24"/>
              </w:rPr>
              <w:t>N п/п</w:t>
            </w:r>
          </w:p>
        </w:tc>
        <w:tc>
          <w:tcPr>
            <w:tcW w:w="263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center"/>
              <w:rPr>
                <w:rFonts w:ascii="Times New Roman" w:hAnsi="Times New Roman"/>
                <w:sz w:val="24"/>
              </w:rPr>
            </w:pPr>
            <w:r>
              <w:rPr>
                <w:rFonts w:ascii="Times New Roman" w:hAnsi="Times New Roman"/>
                <w:sz w:val="24"/>
              </w:rPr>
              <w:t>Наименование Товара</w:t>
            </w:r>
          </w:p>
        </w:tc>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center"/>
              <w:rPr>
                <w:rFonts w:ascii="Times New Roman" w:hAnsi="Times New Roman"/>
                <w:sz w:val="24"/>
              </w:rPr>
            </w:pPr>
            <w:r>
              <w:rPr>
                <w:rFonts w:ascii="Times New Roman" w:hAnsi="Times New Roman"/>
                <w:sz w:val="24"/>
              </w:rPr>
              <w:t>Единицы измерения</w:t>
            </w:r>
          </w:p>
        </w:tc>
        <w:tc>
          <w:tcPr>
            <w:tcW w:w="169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center"/>
              <w:rPr>
                <w:rFonts w:ascii="Times New Roman" w:hAnsi="Times New Roman"/>
                <w:sz w:val="24"/>
              </w:rPr>
            </w:pPr>
            <w:r>
              <w:rPr>
                <w:rFonts w:ascii="Times New Roman" w:hAnsi="Times New Roman"/>
                <w:sz w:val="24"/>
              </w:rPr>
              <w:t>Количество в единицах измерения</w:t>
            </w:r>
          </w:p>
        </w:tc>
        <w:tc>
          <w:tcPr>
            <w:tcW w:w="198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center"/>
              <w:rPr>
                <w:rFonts w:ascii="Times New Roman" w:hAnsi="Times New Roman"/>
                <w:sz w:val="24"/>
              </w:rPr>
            </w:pPr>
            <w:r>
              <w:rPr>
                <w:rFonts w:ascii="Times New Roman" w:hAnsi="Times New Roman"/>
                <w:sz w:val="24"/>
              </w:rPr>
              <w:t>Цена за единицу измерения, руб. (включая НДС) (если облагается НДС)</w:t>
            </w:r>
          </w:p>
        </w:tc>
        <w:tc>
          <w:tcPr>
            <w:tcW w:w="18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center"/>
              <w:rPr>
                <w:rFonts w:ascii="Times New Roman" w:hAnsi="Times New Roman"/>
                <w:sz w:val="24"/>
              </w:rPr>
            </w:pPr>
            <w:r>
              <w:rPr>
                <w:rFonts w:ascii="Times New Roman" w:hAnsi="Times New Roman"/>
                <w:sz w:val="24"/>
              </w:rPr>
              <w:t>Стоимость, руб. (включая НДС) (если облагается НДС)</w:t>
            </w:r>
          </w:p>
        </w:tc>
      </w:tr>
      <w:tr w:rsidR="00F57F00" w:rsidTr="001D5527">
        <w:tc>
          <w:tcPr>
            <w:tcW w:w="62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center"/>
              <w:rPr>
                <w:rFonts w:ascii="Times New Roman" w:hAnsi="Times New Roman"/>
                <w:sz w:val="24"/>
              </w:rPr>
            </w:pPr>
            <w:r>
              <w:rPr>
                <w:rFonts w:ascii="Times New Roman" w:hAnsi="Times New Roman"/>
                <w:sz w:val="24"/>
              </w:rPr>
              <w:t>1</w:t>
            </w:r>
          </w:p>
        </w:tc>
        <w:tc>
          <w:tcPr>
            <w:tcW w:w="263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center"/>
              <w:rPr>
                <w:rFonts w:ascii="Times New Roman" w:hAnsi="Times New Roman"/>
                <w:sz w:val="24"/>
              </w:rPr>
            </w:pPr>
            <w:r>
              <w:rPr>
                <w:rFonts w:ascii="Times New Roman" w:hAnsi="Times New Roman"/>
                <w:sz w:val="24"/>
              </w:rPr>
              <w:t>2</w:t>
            </w:r>
          </w:p>
        </w:tc>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center"/>
              <w:rPr>
                <w:rFonts w:ascii="Times New Roman" w:hAnsi="Times New Roman"/>
                <w:sz w:val="24"/>
              </w:rPr>
            </w:pPr>
            <w:r>
              <w:rPr>
                <w:rFonts w:ascii="Times New Roman" w:hAnsi="Times New Roman"/>
                <w:sz w:val="24"/>
              </w:rPr>
              <w:t>3</w:t>
            </w:r>
          </w:p>
        </w:tc>
        <w:tc>
          <w:tcPr>
            <w:tcW w:w="169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center"/>
              <w:rPr>
                <w:rFonts w:ascii="Times New Roman" w:hAnsi="Times New Roman"/>
                <w:sz w:val="24"/>
              </w:rPr>
            </w:pPr>
            <w:r>
              <w:rPr>
                <w:rFonts w:ascii="Times New Roman" w:hAnsi="Times New Roman"/>
                <w:sz w:val="24"/>
              </w:rPr>
              <w:t>4</w:t>
            </w:r>
          </w:p>
        </w:tc>
        <w:tc>
          <w:tcPr>
            <w:tcW w:w="198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center"/>
              <w:rPr>
                <w:rFonts w:ascii="Times New Roman" w:hAnsi="Times New Roman"/>
                <w:sz w:val="24"/>
              </w:rPr>
            </w:pPr>
            <w:r>
              <w:rPr>
                <w:rFonts w:ascii="Times New Roman" w:hAnsi="Times New Roman"/>
                <w:sz w:val="24"/>
              </w:rPr>
              <w:t>5</w:t>
            </w:r>
          </w:p>
        </w:tc>
        <w:tc>
          <w:tcPr>
            <w:tcW w:w="18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center"/>
              <w:rPr>
                <w:rFonts w:ascii="Times New Roman" w:hAnsi="Times New Roman"/>
                <w:sz w:val="24"/>
              </w:rPr>
            </w:pPr>
            <w:r>
              <w:rPr>
                <w:rFonts w:ascii="Times New Roman" w:hAnsi="Times New Roman"/>
                <w:sz w:val="24"/>
              </w:rPr>
              <w:t>6</w:t>
            </w:r>
          </w:p>
        </w:tc>
      </w:tr>
      <w:tr w:rsidR="00F57F00" w:rsidTr="001D5527">
        <w:tc>
          <w:tcPr>
            <w:tcW w:w="62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center"/>
              <w:rPr>
                <w:rFonts w:ascii="Times New Roman" w:hAnsi="Times New Roman"/>
                <w:sz w:val="24"/>
              </w:rPr>
            </w:pPr>
            <w:r>
              <w:rPr>
                <w:rFonts w:ascii="Times New Roman" w:hAnsi="Times New Roman"/>
                <w:sz w:val="24"/>
              </w:rPr>
              <w:t>1.</w:t>
            </w:r>
          </w:p>
        </w:tc>
        <w:tc>
          <w:tcPr>
            <w:tcW w:w="263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F57F00" w:rsidRDefault="0043118D">
            <w:pPr>
              <w:rPr>
                <w:rFonts w:ascii="Times New Roman" w:hAnsi="Times New Roman"/>
                <w:sz w:val="24"/>
              </w:rPr>
            </w:pPr>
            <w:r>
              <w:rPr>
                <w:rFonts w:ascii="Times New Roman" w:hAnsi="Times New Roman"/>
              </w:rPr>
              <w:t>Масло подсолнечное рафинированное</w:t>
            </w:r>
          </w:p>
        </w:tc>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rsidR="00F57F00" w:rsidRDefault="0043118D">
            <w:pPr>
              <w:jc w:val="center"/>
            </w:pPr>
            <w:r>
              <w:rPr>
                <w:rFonts w:ascii="Times New Roman" w:hAnsi="Times New Roman"/>
              </w:rPr>
              <w:t>л./дм</w:t>
            </w:r>
            <w:r>
              <w:rPr>
                <w:rFonts w:ascii="Times New Roman" w:hAnsi="Times New Roman"/>
                <w:vertAlign w:val="superscript"/>
              </w:rPr>
              <w:t>3</w:t>
            </w:r>
          </w:p>
        </w:tc>
        <w:tc>
          <w:tcPr>
            <w:tcW w:w="169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198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18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r>
      <w:tr w:rsidR="00F57F00" w:rsidTr="001D5527">
        <w:tc>
          <w:tcPr>
            <w:tcW w:w="62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center"/>
              <w:rPr>
                <w:rFonts w:ascii="Times New Roman" w:hAnsi="Times New Roman"/>
                <w:sz w:val="24"/>
              </w:rPr>
            </w:pPr>
            <w:r>
              <w:rPr>
                <w:rFonts w:ascii="Times New Roman" w:hAnsi="Times New Roman"/>
                <w:sz w:val="24"/>
              </w:rPr>
              <w:t>2.</w:t>
            </w:r>
          </w:p>
        </w:tc>
        <w:tc>
          <w:tcPr>
            <w:tcW w:w="263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169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198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18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r>
      <w:tr w:rsidR="00F57F00" w:rsidTr="001D5527">
        <w:tc>
          <w:tcPr>
            <w:tcW w:w="62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43118D">
            <w:pPr>
              <w:spacing w:after="1" w:line="220" w:lineRule="atLeast"/>
              <w:jc w:val="center"/>
              <w:rPr>
                <w:rFonts w:ascii="Times New Roman" w:hAnsi="Times New Roman"/>
                <w:sz w:val="24"/>
              </w:rPr>
            </w:pPr>
            <w:r>
              <w:rPr>
                <w:rFonts w:ascii="Times New Roman" w:hAnsi="Times New Roman"/>
                <w:sz w:val="24"/>
              </w:rPr>
              <w:t>3.</w:t>
            </w:r>
          </w:p>
        </w:tc>
        <w:tc>
          <w:tcPr>
            <w:tcW w:w="263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169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198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18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r>
    </w:tbl>
    <w:p w:rsidR="00F57F00" w:rsidRDefault="00F57F00">
      <w:pPr>
        <w:spacing w:after="1" w:line="220" w:lineRule="atLeast"/>
        <w:jc w:val="both"/>
        <w:rPr>
          <w:rFonts w:ascii="Times New Roman" w:hAnsi="Times New Roman"/>
          <w:sz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75"/>
        <w:gridCol w:w="2268"/>
        <w:gridCol w:w="3572"/>
      </w:tblGrid>
      <w:tr w:rsidR="00F57F00">
        <w:tc>
          <w:tcPr>
            <w:tcW w:w="9015" w:type="dxa"/>
            <w:gridSpan w:val="3"/>
            <w:tcBorders>
              <w:top w:val="nil"/>
              <w:left w:val="nil"/>
              <w:bottom w:val="nil"/>
              <w:right w:val="nil"/>
            </w:tcBorders>
            <w:tcMar>
              <w:top w:w="102" w:type="dxa"/>
              <w:left w:w="62" w:type="dxa"/>
              <w:bottom w:w="102" w:type="dxa"/>
              <w:right w:w="62" w:type="dxa"/>
            </w:tcMar>
            <w:vAlign w:val="center"/>
          </w:tcPr>
          <w:p w:rsidR="00F57F00" w:rsidRDefault="0043118D">
            <w:pPr>
              <w:spacing w:after="1" w:line="220" w:lineRule="atLeast"/>
              <w:ind w:left="283"/>
              <w:rPr>
                <w:rFonts w:ascii="Times New Roman" w:hAnsi="Times New Roman"/>
                <w:sz w:val="24"/>
              </w:rPr>
            </w:pPr>
            <w:r>
              <w:rPr>
                <w:rFonts w:ascii="Times New Roman" w:hAnsi="Times New Roman"/>
                <w:sz w:val="24"/>
              </w:rPr>
              <w:t>Адрес поставки Товара: ________</w:t>
            </w:r>
          </w:p>
        </w:tc>
      </w:tr>
      <w:tr w:rsidR="00F57F00">
        <w:tc>
          <w:tcPr>
            <w:tcW w:w="3175" w:type="dxa"/>
            <w:tcBorders>
              <w:top w:val="nil"/>
              <w:left w:val="nil"/>
              <w:bottom w:val="nil"/>
              <w:right w:val="nil"/>
            </w:tcBorders>
            <w:tcMar>
              <w:top w:w="102" w:type="dxa"/>
              <w:left w:w="62" w:type="dxa"/>
              <w:bottom w:w="102" w:type="dxa"/>
              <w:right w:w="62" w:type="dxa"/>
            </w:tcMar>
            <w:vAlign w:val="bottom"/>
          </w:tcPr>
          <w:p w:rsidR="00F57F00" w:rsidRDefault="0043118D">
            <w:pPr>
              <w:spacing w:after="1" w:line="220" w:lineRule="atLeast"/>
              <w:ind w:left="283"/>
              <w:rPr>
                <w:rFonts w:ascii="Times New Roman" w:hAnsi="Times New Roman"/>
                <w:sz w:val="24"/>
              </w:rPr>
            </w:pPr>
            <w:r>
              <w:rPr>
                <w:rFonts w:ascii="Times New Roman" w:hAnsi="Times New Roman"/>
                <w:sz w:val="24"/>
              </w:rPr>
              <w:t>Подпись:</w:t>
            </w:r>
          </w:p>
        </w:tc>
        <w:tc>
          <w:tcPr>
            <w:tcW w:w="2268" w:type="dxa"/>
            <w:tcBorders>
              <w:top w:val="nil"/>
              <w:left w:val="nil"/>
              <w:bottom w:val="nil"/>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3572" w:type="dxa"/>
            <w:tcBorders>
              <w:top w:val="nil"/>
              <w:left w:val="nil"/>
              <w:bottom w:val="nil"/>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r>
      <w:tr w:rsidR="00F57F00">
        <w:tc>
          <w:tcPr>
            <w:tcW w:w="3175" w:type="dxa"/>
            <w:tcBorders>
              <w:top w:val="nil"/>
              <w:left w:val="nil"/>
              <w:bottom w:val="nil"/>
              <w:right w:val="nil"/>
            </w:tcBorders>
            <w:tcMar>
              <w:top w:w="102" w:type="dxa"/>
              <w:left w:w="62" w:type="dxa"/>
              <w:bottom w:w="102" w:type="dxa"/>
              <w:right w:w="62" w:type="dxa"/>
            </w:tcMar>
          </w:tcPr>
          <w:p w:rsidR="00F57F00" w:rsidRDefault="0043118D">
            <w:pPr>
              <w:spacing w:after="1" w:line="220" w:lineRule="atLeast"/>
              <w:rPr>
                <w:rFonts w:ascii="Times New Roman" w:hAnsi="Times New Roman"/>
                <w:sz w:val="24"/>
              </w:rPr>
            </w:pPr>
            <w:r>
              <w:rPr>
                <w:rFonts w:ascii="Times New Roman" w:hAnsi="Times New Roman"/>
                <w:sz w:val="24"/>
              </w:rPr>
              <w:t>От Заказчика:</w:t>
            </w:r>
          </w:p>
        </w:tc>
        <w:tc>
          <w:tcPr>
            <w:tcW w:w="2268" w:type="dxa"/>
            <w:tcBorders>
              <w:top w:val="nil"/>
              <w:left w:val="nil"/>
              <w:bottom w:val="nil"/>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3572" w:type="dxa"/>
            <w:tcBorders>
              <w:top w:val="nil"/>
              <w:left w:val="nil"/>
              <w:bottom w:val="nil"/>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r>
      <w:tr w:rsidR="00F57F00">
        <w:tc>
          <w:tcPr>
            <w:tcW w:w="3175" w:type="dxa"/>
            <w:tcBorders>
              <w:top w:val="nil"/>
              <w:left w:val="nil"/>
              <w:bottom w:val="single" w:sz="4" w:space="0" w:color="000000"/>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2268" w:type="dxa"/>
            <w:tcBorders>
              <w:top w:val="nil"/>
              <w:left w:val="nil"/>
              <w:bottom w:val="nil"/>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3572" w:type="dxa"/>
            <w:tcBorders>
              <w:top w:val="nil"/>
              <w:left w:val="nil"/>
              <w:bottom w:val="nil"/>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r>
      <w:tr w:rsidR="00F57F00">
        <w:tc>
          <w:tcPr>
            <w:tcW w:w="3175" w:type="dxa"/>
            <w:tcBorders>
              <w:top w:val="single" w:sz="4" w:space="0" w:color="000000"/>
              <w:left w:val="nil"/>
              <w:bottom w:val="nil"/>
              <w:right w:val="nil"/>
            </w:tcBorders>
            <w:tcMar>
              <w:top w:w="102" w:type="dxa"/>
              <w:left w:w="62" w:type="dxa"/>
              <w:bottom w:w="102" w:type="dxa"/>
              <w:right w:w="62" w:type="dxa"/>
            </w:tcMar>
          </w:tcPr>
          <w:p w:rsidR="00F57F00" w:rsidRDefault="0043118D">
            <w:pPr>
              <w:spacing w:after="1" w:line="220" w:lineRule="atLeast"/>
              <w:jc w:val="center"/>
              <w:rPr>
                <w:rFonts w:ascii="Times New Roman" w:hAnsi="Times New Roman"/>
                <w:sz w:val="24"/>
              </w:rPr>
            </w:pPr>
            <w:r>
              <w:rPr>
                <w:rFonts w:ascii="Times New Roman" w:hAnsi="Times New Roman"/>
                <w:sz w:val="24"/>
              </w:rPr>
              <w:t>М.П. (при наличии)</w:t>
            </w:r>
          </w:p>
        </w:tc>
        <w:tc>
          <w:tcPr>
            <w:tcW w:w="2268" w:type="dxa"/>
            <w:tcBorders>
              <w:top w:val="nil"/>
              <w:left w:val="nil"/>
              <w:bottom w:val="nil"/>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3572" w:type="dxa"/>
            <w:tcBorders>
              <w:top w:val="nil"/>
              <w:left w:val="nil"/>
              <w:bottom w:val="nil"/>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r>
      <w:tr w:rsidR="00F57F00">
        <w:tc>
          <w:tcPr>
            <w:tcW w:w="3175" w:type="dxa"/>
            <w:tcBorders>
              <w:top w:val="nil"/>
              <w:left w:val="nil"/>
              <w:bottom w:val="nil"/>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2268" w:type="dxa"/>
            <w:tcBorders>
              <w:top w:val="nil"/>
              <w:left w:val="nil"/>
              <w:bottom w:val="nil"/>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3572" w:type="dxa"/>
            <w:tcBorders>
              <w:top w:val="nil"/>
              <w:left w:val="nil"/>
              <w:bottom w:val="nil"/>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r>
      <w:tr w:rsidR="00F57F00">
        <w:tc>
          <w:tcPr>
            <w:tcW w:w="3175" w:type="dxa"/>
            <w:tcBorders>
              <w:top w:val="nil"/>
              <w:left w:val="nil"/>
              <w:bottom w:val="nil"/>
              <w:right w:val="nil"/>
            </w:tcBorders>
            <w:tcMar>
              <w:top w:w="102" w:type="dxa"/>
              <w:left w:w="62" w:type="dxa"/>
              <w:bottom w:w="102" w:type="dxa"/>
              <w:right w:w="62" w:type="dxa"/>
            </w:tcMar>
            <w:vAlign w:val="center"/>
          </w:tcPr>
          <w:p w:rsidR="00F57F00" w:rsidRDefault="0043118D">
            <w:pPr>
              <w:spacing w:after="1" w:line="220" w:lineRule="atLeast"/>
              <w:rPr>
                <w:rFonts w:ascii="Times New Roman" w:hAnsi="Times New Roman"/>
                <w:sz w:val="24"/>
              </w:rPr>
            </w:pPr>
            <w:r>
              <w:rPr>
                <w:rFonts w:ascii="Times New Roman" w:hAnsi="Times New Roman"/>
                <w:sz w:val="24"/>
              </w:rPr>
              <w:t>От Заказчика:</w:t>
            </w:r>
          </w:p>
        </w:tc>
        <w:tc>
          <w:tcPr>
            <w:tcW w:w="2268" w:type="dxa"/>
            <w:tcBorders>
              <w:top w:val="nil"/>
              <w:left w:val="nil"/>
              <w:bottom w:val="nil"/>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3572" w:type="dxa"/>
            <w:tcBorders>
              <w:top w:val="nil"/>
              <w:left w:val="nil"/>
              <w:bottom w:val="nil"/>
              <w:right w:val="nil"/>
            </w:tcBorders>
            <w:tcMar>
              <w:top w:w="102" w:type="dxa"/>
              <w:left w:w="62" w:type="dxa"/>
              <w:bottom w:w="102" w:type="dxa"/>
              <w:right w:w="62" w:type="dxa"/>
            </w:tcMar>
            <w:vAlign w:val="center"/>
          </w:tcPr>
          <w:p w:rsidR="00F57F00" w:rsidRDefault="0043118D">
            <w:pPr>
              <w:spacing w:after="1" w:line="220" w:lineRule="atLeast"/>
              <w:rPr>
                <w:rFonts w:ascii="Times New Roman" w:hAnsi="Times New Roman"/>
                <w:sz w:val="24"/>
              </w:rPr>
            </w:pPr>
            <w:r>
              <w:rPr>
                <w:rFonts w:ascii="Times New Roman" w:hAnsi="Times New Roman"/>
                <w:sz w:val="24"/>
              </w:rPr>
              <w:t>От Поставщика:</w:t>
            </w:r>
          </w:p>
        </w:tc>
      </w:tr>
      <w:tr w:rsidR="00F57F00">
        <w:tc>
          <w:tcPr>
            <w:tcW w:w="3175" w:type="dxa"/>
            <w:tcBorders>
              <w:top w:val="nil"/>
              <w:left w:val="nil"/>
              <w:bottom w:val="single" w:sz="4" w:space="0" w:color="000000"/>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2268" w:type="dxa"/>
            <w:tcBorders>
              <w:top w:val="nil"/>
              <w:left w:val="nil"/>
              <w:bottom w:val="nil"/>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3572" w:type="dxa"/>
            <w:tcBorders>
              <w:top w:val="nil"/>
              <w:left w:val="nil"/>
              <w:bottom w:val="single" w:sz="4" w:space="0" w:color="000000"/>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r>
      <w:tr w:rsidR="00F57F00">
        <w:tc>
          <w:tcPr>
            <w:tcW w:w="3175" w:type="dxa"/>
            <w:tcBorders>
              <w:top w:val="single" w:sz="4" w:space="0" w:color="000000"/>
              <w:left w:val="nil"/>
              <w:bottom w:val="nil"/>
              <w:right w:val="nil"/>
            </w:tcBorders>
            <w:tcMar>
              <w:top w:w="102" w:type="dxa"/>
              <w:left w:w="62" w:type="dxa"/>
              <w:bottom w:w="102" w:type="dxa"/>
              <w:right w:w="62" w:type="dxa"/>
            </w:tcMar>
          </w:tcPr>
          <w:p w:rsidR="00F57F00" w:rsidRDefault="0043118D">
            <w:pPr>
              <w:spacing w:after="1" w:line="220" w:lineRule="atLeast"/>
              <w:rPr>
                <w:rFonts w:ascii="Times New Roman" w:hAnsi="Times New Roman"/>
                <w:sz w:val="24"/>
              </w:rPr>
            </w:pPr>
            <w:r>
              <w:rPr>
                <w:rFonts w:ascii="Times New Roman" w:hAnsi="Times New Roman"/>
                <w:sz w:val="24"/>
              </w:rPr>
              <w:t>М.П. (при наличии)</w:t>
            </w:r>
          </w:p>
        </w:tc>
        <w:tc>
          <w:tcPr>
            <w:tcW w:w="2268" w:type="dxa"/>
            <w:tcBorders>
              <w:top w:val="nil"/>
              <w:left w:val="nil"/>
              <w:bottom w:val="nil"/>
              <w:right w:val="nil"/>
            </w:tcBorders>
            <w:tcMar>
              <w:top w:w="102" w:type="dxa"/>
              <w:left w:w="62" w:type="dxa"/>
              <w:bottom w:w="102" w:type="dxa"/>
              <w:right w:w="62" w:type="dxa"/>
            </w:tcMar>
          </w:tcPr>
          <w:p w:rsidR="00F57F00" w:rsidRDefault="00F57F00">
            <w:pPr>
              <w:spacing w:after="1" w:line="220" w:lineRule="atLeast"/>
              <w:rPr>
                <w:rFonts w:ascii="Times New Roman" w:hAnsi="Times New Roman"/>
                <w:sz w:val="24"/>
              </w:rPr>
            </w:pPr>
          </w:p>
        </w:tc>
        <w:tc>
          <w:tcPr>
            <w:tcW w:w="3572" w:type="dxa"/>
            <w:tcBorders>
              <w:top w:val="single" w:sz="4" w:space="0" w:color="000000"/>
              <w:left w:val="nil"/>
              <w:bottom w:val="nil"/>
              <w:right w:val="nil"/>
            </w:tcBorders>
            <w:tcMar>
              <w:top w:w="102" w:type="dxa"/>
              <w:left w:w="62" w:type="dxa"/>
              <w:bottom w:w="102" w:type="dxa"/>
              <w:right w:w="62" w:type="dxa"/>
            </w:tcMar>
          </w:tcPr>
          <w:p w:rsidR="00F57F00" w:rsidRDefault="0043118D">
            <w:pPr>
              <w:spacing w:after="1" w:line="220" w:lineRule="atLeast"/>
              <w:rPr>
                <w:rFonts w:ascii="Times New Roman" w:hAnsi="Times New Roman"/>
                <w:sz w:val="24"/>
              </w:rPr>
            </w:pPr>
            <w:r>
              <w:rPr>
                <w:rFonts w:ascii="Times New Roman" w:hAnsi="Times New Roman"/>
                <w:sz w:val="24"/>
              </w:rPr>
              <w:t>М.П. (при наличии)</w:t>
            </w:r>
          </w:p>
        </w:tc>
      </w:tr>
    </w:tbl>
    <w:p w:rsidR="00F57F00" w:rsidRDefault="00F57F00" w:rsidP="00AB68AF">
      <w:pPr>
        <w:spacing w:after="1" w:line="220" w:lineRule="atLeast"/>
        <w:jc w:val="both"/>
        <w:rPr>
          <w:rFonts w:ascii="Times New Roman" w:hAnsi="Times New Roman"/>
          <w:sz w:val="24"/>
        </w:rPr>
      </w:pPr>
    </w:p>
    <w:sectPr w:rsidR="00F57F00" w:rsidSect="0064587A">
      <w:pgSz w:w="11906" w:h="16838"/>
      <w:pgMar w:top="709" w:right="566" w:bottom="568" w:left="113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Times New Roman"/>
    <w:charset w:val="CC"/>
    <w:family w:val="roman"/>
    <w:pitch w:val="variable"/>
    <w:sig w:usb0="800006FF" w:usb1="0000285A" w:usb2="00000000" w:usb3="00000000" w:csb0="00000015" w:csb1="00000000"/>
  </w:font>
  <w:font w:name="Segoe UI">
    <w:panose1 w:val="020B0502040204020203"/>
    <w:charset w:val="CC"/>
    <w:family w:val="swiss"/>
    <w:pitch w:val="variable"/>
    <w:sig w:usb0="E4002EFF" w:usb1="C000E47F" w:usb2="00000009" w:usb3="00000000" w:csb0="000001FF" w:csb1="00000000"/>
  </w:font>
  <w:font w:name="Calibri Light">
    <w:altName w:val="Calibri"/>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1628"/>
    <w:multiLevelType w:val="multilevel"/>
    <w:tmpl w:val="72FA71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F00"/>
    <w:rsid w:val="00040680"/>
    <w:rsid w:val="0010243B"/>
    <w:rsid w:val="001641C8"/>
    <w:rsid w:val="001D5527"/>
    <w:rsid w:val="0021046C"/>
    <w:rsid w:val="002B5A94"/>
    <w:rsid w:val="00324B65"/>
    <w:rsid w:val="00370D1C"/>
    <w:rsid w:val="0043118D"/>
    <w:rsid w:val="00473072"/>
    <w:rsid w:val="00490217"/>
    <w:rsid w:val="00511EB1"/>
    <w:rsid w:val="00526E75"/>
    <w:rsid w:val="0064587A"/>
    <w:rsid w:val="006B2F13"/>
    <w:rsid w:val="00746B58"/>
    <w:rsid w:val="007B346C"/>
    <w:rsid w:val="00851345"/>
    <w:rsid w:val="008A7047"/>
    <w:rsid w:val="008B4E27"/>
    <w:rsid w:val="0095153E"/>
    <w:rsid w:val="00A5277C"/>
    <w:rsid w:val="00AB68AF"/>
    <w:rsid w:val="00B051C0"/>
    <w:rsid w:val="00C470D4"/>
    <w:rsid w:val="00C843A6"/>
    <w:rsid w:val="00D834CA"/>
    <w:rsid w:val="00DE51E8"/>
    <w:rsid w:val="00F57F00"/>
    <w:rsid w:val="00FD2C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a3">
    <w:name w:val="Balloon Text"/>
    <w:basedOn w:val="a"/>
    <w:link w:val="a4"/>
    <w:pPr>
      <w:spacing w:after="0" w:line="240" w:lineRule="auto"/>
    </w:pPr>
    <w:rPr>
      <w:rFonts w:ascii="Segoe UI" w:hAnsi="Segoe UI"/>
      <w:sz w:val="18"/>
    </w:rPr>
  </w:style>
  <w:style w:type="character" w:customStyle="1" w:styleId="a4">
    <w:name w:val="Текст выноски Знак"/>
    <w:basedOn w:val="1"/>
    <w:link w:val="a3"/>
    <w:rPr>
      <w:rFonts w:ascii="Segoe UI" w:hAnsi="Segoe UI"/>
      <w:sz w:val="1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basedOn w:val="13"/>
    <w:link w:val="a5"/>
    <w:rPr>
      <w:color w:val="0000FF"/>
      <w:u w:val="single"/>
    </w:rPr>
  </w:style>
  <w:style w:type="character" w:styleId="a5">
    <w:name w:val="Hyperlink"/>
    <w:basedOn w:val="a0"/>
    <w:link w:val="12"/>
    <w:uiPriority w:val="99"/>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6">
    <w:name w:val="List Paragraph"/>
    <w:basedOn w:val="a"/>
    <w:link w:val="a7"/>
    <w:pPr>
      <w:ind w:left="720"/>
      <w:contextualSpacing/>
    </w:pPr>
  </w:style>
  <w:style w:type="character" w:customStyle="1" w:styleId="a7">
    <w:name w:val="Абзац списка Знак"/>
    <w:basedOn w:val="1"/>
    <w:link w:val="a6"/>
  </w:style>
  <w:style w:type="paragraph" w:customStyle="1" w:styleId="13">
    <w:name w:val="Основной шрифт абзаца1"/>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8">
    <w:name w:val="Body Text"/>
    <w:basedOn w:val="a"/>
    <w:link w:val="a9"/>
    <w:pPr>
      <w:spacing w:after="120" w:line="240" w:lineRule="auto"/>
      <w:ind w:left="130" w:right="102"/>
    </w:pPr>
    <w:rPr>
      <w:rFonts w:ascii="Times New Roman" w:hAnsi="Times New Roman"/>
      <w:sz w:val="24"/>
    </w:rPr>
  </w:style>
  <w:style w:type="character" w:customStyle="1" w:styleId="a9">
    <w:name w:val="Основной текст Знак"/>
    <w:basedOn w:val="1"/>
    <w:link w:val="a8"/>
    <w:rPr>
      <w:rFonts w:ascii="Times New Roman" w:hAnsi="Times New Roman"/>
      <w:sz w:val="24"/>
    </w:rPr>
  </w:style>
  <w:style w:type="paragraph" w:styleId="aa">
    <w:name w:val="Subtitle"/>
    <w:next w:val="a"/>
    <w:link w:val="ab"/>
    <w:uiPriority w:val="11"/>
    <w:qFormat/>
    <w:pPr>
      <w:jc w:val="both"/>
    </w:pPr>
    <w:rPr>
      <w:rFonts w:ascii="XO Thames" w:hAnsi="XO Thames"/>
      <w:i/>
      <w:sz w:val="24"/>
    </w:rPr>
  </w:style>
  <w:style w:type="character" w:customStyle="1" w:styleId="ab">
    <w:name w:val="Подзаголовок Знак"/>
    <w:link w:val="aa"/>
    <w:rPr>
      <w:rFonts w:ascii="XO Thames" w:hAnsi="XO Thames"/>
      <w:i/>
      <w:sz w:val="24"/>
    </w:rPr>
  </w:style>
  <w:style w:type="paragraph" w:styleId="ac">
    <w:name w:val="Title"/>
    <w:next w:val="a"/>
    <w:link w:val="ad"/>
    <w:uiPriority w:val="10"/>
    <w:qFormat/>
    <w:pPr>
      <w:spacing w:before="567" w:after="567"/>
      <w:jc w:val="center"/>
    </w:pPr>
    <w:rPr>
      <w:rFonts w:ascii="XO Thames" w:hAnsi="XO Thames"/>
      <w:b/>
      <w:caps/>
      <w:sz w:val="40"/>
    </w:rPr>
  </w:style>
  <w:style w:type="character" w:customStyle="1" w:styleId="ad">
    <w:name w:val="Название Знак"/>
    <w:link w:val="ac"/>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ConsPlusNormal">
    <w:name w:val="ConsPlusNormal"/>
    <w:rsid w:val="0010243B"/>
    <w:pPr>
      <w:widowControl w:val="0"/>
      <w:autoSpaceDE w:val="0"/>
      <w:autoSpaceDN w:val="0"/>
      <w:spacing w:after="0" w:line="240" w:lineRule="auto"/>
    </w:pPr>
    <w:rPr>
      <w:rFonts w:ascii="Calibri" w:hAnsi="Calibri" w:cs="Calibri"/>
      <w:color w:val="auto"/>
    </w:rPr>
  </w:style>
  <w:style w:type="paragraph" w:styleId="23">
    <w:name w:val="Body Text 2"/>
    <w:basedOn w:val="a"/>
    <w:link w:val="24"/>
    <w:uiPriority w:val="99"/>
    <w:semiHidden/>
    <w:unhideWhenUsed/>
    <w:rsid w:val="00AB68AF"/>
    <w:pPr>
      <w:spacing w:after="120" w:line="480" w:lineRule="auto"/>
    </w:pPr>
  </w:style>
  <w:style w:type="character" w:customStyle="1" w:styleId="24">
    <w:name w:val="Основной текст 2 Знак"/>
    <w:basedOn w:val="a0"/>
    <w:link w:val="23"/>
    <w:uiPriority w:val="99"/>
    <w:semiHidden/>
    <w:rsid w:val="00AB68AF"/>
  </w:style>
  <w:style w:type="paragraph" w:styleId="ae">
    <w:name w:val="No Spacing"/>
    <w:uiPriority w:val="1"/>
    <w:qFormat/>
    <w:rsid w:val="00AB68A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a3">
    <w:name w:val="Balloon Text"/>
    <w:basedOn w:val="a"/>
    <w:link w:val="a4"/>
    <w:pPr>
      <w:spacing w:after="0" w:line="240" w:lineRule="auto"/>
    </w:pPr>
    <w:rPr>
      <w:rFonts w:ascii="Segoe UI" w:hAnsi="Segoe UI"/>
      <w:sz w:val="18"/>
    </w:rPr>
  </w:style>
  <w:style w:type="character" w:customStyle="1" w:styleId="a4">
    <w:name w:val="Текст выноски Знак"/>
    <w:basedOn w:val="1"/>
    <w:link w:val="a3"/>
    <w:rPr>
      <w:rFonts w:ascii="Segoe UI" w:hAnsi="Segoe UI"/>
      <w:sz w:val="1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basedOn w:val="13"/>
    <w:link w:val="a5"/>
    <w:rPr>
      <w:color w:val="0000FF"/>
      <w:u w:val="single"/>
    </w:rPr>
  </w:style>
  <w:style w:type="character" w:styleId="a5">
    <w:name w:val="Hyperlink"/>
    <w:basedOn w:val="a0"/>
    <w:link w:val="12"/>
    <w:uiPriority w:val="99"/>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6">
    <w:name w:val="List Paragraph"/>
    <w:basedOn w:val="a"/>
    <w:link w:val="a7"/>
    <w:pPr>
      <w:ind w:left="720"/>
      <w:contextualSpacing/>
    </w:pPr>
  </w:style>
  <w:style w:type="character" w:customStyle="1" w:styleId="a7">
    <w:name w:val="Абзац списка Знак"/>
    <w:basedOn w:val="1"/>
    <w:link w:val="a6"/>
  </w:style>
  <w:style w:type="paragraph" w:customStyle="1" w:styleId="13">
    <w:name w:val="Основной шрифт абзаца1"/>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8">
    <w:name w:val="Body Text"/>
    <w:basedOn w:val="a"/>
    <w:link w:val="a9"/>
    <w:pPr>
      <w:spacing w:after="120" w:line="240" w:lineRule="auto"/>
      <w:ind w:left="130" w:right="102"/>
    </w:pPr>
    <w:rPr>
      <w:rFonts w:ascii="Times New Roman" w:hAnsi="Times New Roman"/>
      <w:sz w:val="24"/>
    </w:rPr>
  </w:style>
  <w:style w:type="character" w:customStyle="1" w:styleId="a9">
    <w:name w:val="Основной текст Знак"/>
    <w:basedOn w:val="1"/>
    <w:link w:val="a8"/>
    <w:rPr>
      <w:rFonts w:ascii="Times New Roman" w:hAnsi="Times New Roman"/>
      <w:sz w:val="24"/>
    </w:rPr>
  </w:style>
  <w:style w:type="paragraph" w:styleId="aa">
    <w:name w:val="Subtitle"/>
    <w:next w:val="a"/>
    <w:link w:val="ab"/>
    <w:uiPriority w:val="11"/>
    <w:qFormat/>
    <w:pPr>
      <w:jc w:val="both"/>
    </w:pPr>
    <w:rPr>
      <w:rFonts w:ascii="XO Thames" w:hAnsi="XO Thames"/>
      <w:i/>
      <w:sz w:val="24"/>
    </w:rPr>
  </w:style>
  <w:style w:type="character" w:customStyle="1" w:styleId="ab">
    <w:name w:val="Подзаголовок Знак"/>
    <w:link w:val="aa"/>
    <w:rPr>
      <w:rFonts w:ascii="XO Thames" w:hAnsi="XO Thames"/>
      <w:i/>
      <w:sz w:val="24"/>
    </w:rPr>
  </w:style>
  <w:style w:type="paragraph" w:styleId="ac">
    <w:name w:val="Title"/>
    <w:next w:val="a"/>
    <w:link w:val="ad"/>
    <w:uiPriority w:val="10"/>
    <w:qFormat/>
    <w:pPr>
      <w:spacing w:before="567" w:after="567"/>
      <w:jc w:val="center"/>
    </w:pPr>
    <w:rPr>
      <w:rFonts w:ascii="XO Thames" w:hAnsi="XO Thames"/>
      <w:b/>
      <w:caps/>
      <w:sz w:val="40"/>
    </w:rPr>
  </w:style>
  <w:style w:type="character" w:customStyle="1" w:styleId="ad">
    <w:name w:val="Название Знак"/>
    <w:link w:val="ac"/>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ConsPlusNormal">
    <w:name w:val="ConsPlusNormal"/>
    <w:rsid w:val="0010243B"/>
    <w:pPr>
      <w:widowControl w:val="0"/>
      <w:autoSpaceDE w:val="0"/>
      <w:autoSpaceDN w:val="0"/>
      <w:spacing w:after="0" w:line="240" w:lineRule="auto"/>
    </w:pPr>
    <w:rPr>
      <w:rFonts w:ascii="Calibri" w:hAnsi="Calibri" w:cs="Calibri"/>
      <w:color w:val="auto"/>
    </w:rPr>
  </w:style>
  <w:style w:type="paragraph" w:styleId="23">
    <w:name w:val="Body Text 2"/>
    <w:basedOn w:val="a"/>
    <w:link w:val="24"/>
    <w:uiPriority w:val="99"/>
    <w:semiHidden/>
    <w:unhideWhenUsed/>
    <w:rsid w:val="00AB68AF"/>
    <w:pPr>
      <w:spacing w:after="120" w:line="480" w:lineRule="auto"/>
    </w:pPr>
  </w:style>
  <w:style w:type="character" w:customStyle="1" w:styleId="24">
    <w:name w:val="Основной текст 2 Знак"/>
    <w:basedOn w:val="a0"/>
    <w:link w:val="23"/>
    <w:uiPriority w:val="99"/>
    <w:semiHidden/>
    <w:rsid w:val="00AB68AF"/>
  </w:style>
  <w:style w:type="paragraph" w:styleId="ae">
    <w:name w:val="No Spacing"/>
    <w:uiPriority w:val="1"/>
    <w:qFormat/>
    <w:rsid w:val="00AB68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7475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7B457BADCFFCF274CBC7BB96CDC130E5A65BC5AR5H" TargetMode="External"/><Relationship Id="rId13" Type="http://schemas.openxmlformats.org/officeDocument/2006/relationships/hyperlink" Target="consultantplus://offline/ref=EC898246E5017C0862CEB5006519EEBF393AE4A9D67432DF9BDEC799A70B679829D587118A30B453B883FADA3614B17AA672DA0B1258675BREH" TargetMode="External"/><Relationship Id="rId18" Type="http://schemas.openxmlformats.org/officeDocument/2006/relationships/hyperlink" Target="consultantplus://offline/ref=EC898246E5017C0862CEB5006519EEBF383CEDA3D6776FD59387CB9BA004388F3C9CD31C8B37A957B5C9A99E6151R9H" TargetMode="External"/><Relationship Id="rId3" Type="http://schemas.microsoft.com/office/2007/relationships/stylesWithEffects" Target="stylesWithEffects.xml"/><Relationship Id="rId21" Type="http://schemas.openxmlformats.org/officeDocument/2006/relationships/hyperlink" Target="consultantplus://offline/ref=EC898246E5017C0862CEB5006519EEBF383AE5A3D07A6FD59387CB9BA004388F2E9C8B108F3FB05CE786EFCB6E19B065B874C217105A56R5H" TargetMode="External"/><Relationship Id="rId7" Type="http://schemas.openxmlformats.org/officeDocument/2006/relationships/hyperlink" Target="consultantplus://offline/ref=EC898246E5017C0862CEB5006519EEBF383CEDA3D6776FD59387CB9BA004388F2E9C8B108B36B357B3DCFFCF274CBC7BB96CDC130E5A65BC5AR5H" TargetMode="External"/><Relationship Id="rId12" Type="http://schemas.openxmlformats.org/officeDocument/2006/relationships/hyperlink" Target="consultantplus://offline/ref=EC898246E5017C0862CEB5006519EEBF393AE4A9D67432DF9BDEC799A70B679829D587118A30B453B883FADA3614B17AA672DA0B1258675BREH" TargetMode="External"/><Relationship Id="rId17" Type="http://schemas.openxmlformats.org/officeDocument/2006/relationships/hyperlink" Target="consultantplus://offline/ref=EC898246E5017C0862CEB5006519EEBF383CEDA3D6776FD59387CB9BA004388F3C9CD31C8B37A957B5C9A99E6151R9H"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C898246E5017C0862CEB5006519EEBF383CEDA3D6776FD59387CB9BA004388F3C9CD31C8B37A957B5C9A99E6151R9H" TargetMode="External"/><Relationship Id="rId20" Type="http://schemas.openxmlformats.org/officeDocument/2006/relationships/hyperlink" Target="consultantplus://offline/ref=EC898246E5017C0862CEB5006519EEBF383AEDA1D77B6FD59387CB9BA004388F2E9C8B128062E613E6DAAB9F7D19B765BA72DE51R5H" TargetMode="External"/><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OS&amp;n=23886&amp;date=21.05.2020&amp;dst=101634&amp;fld=134" TargetMode="External"/><Relationship Id="rId23" Type="http://schemas.openxmlformats.org/officeDocument/2006/relationships/hyperlink" Target="consultantplus://offline/ref=EC898246E5017C0862CEB5006519EEBF383CEDA3D6776FD59387CB9BA004388F2E9C8B108B37B457BADCFFCF274CBC7BB96CDC130E5A65BC5AR5H" TargetMode="Externa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consultantplus://offline/ref=EC898246E5017C0862CEB5006519EEBF3838ECA0D07E6FD59387CB9BA004388F2E9C8B108B36B753B6DCFFCF274CBC7BB96CDC130E5A65BC5AR5H" TargetMode="External"/><Relationship Id="rId4" Type="http://schemas.openxmlformats.org/officeDocument/2006/relationships/settings" Target="settings.xml"/><Relationship Id="rId9" Type="http://schemas.openxmlformats.org/officeDocument/2006/relationships/hyperlink" Target="consultantplus://offline/ref=EC898246E5017C0862CEB5006519EEBF393AE4A9D67432DF9BDEC799A70B679829D587118A30B453B883FADA3614B17AA672DA0B1258675BREH" TargetMode="External"/><Relationship Id="rId14" Type="http://schemas.openxmlformats.org/officeDocument/2006/relationships/hyperlink" Target="consultantplus://offline/ref=EC898246E5017C0862CEB5006519EEBF393AE4A9D67432DF9BDEC799A70B679829D587118A30B453B883FADA3614B17AA672DA0B1258675BREH" TargetMode="External"/><Relationship Id="rId22" Type="http://schemas.openxmlformats.org/officeDocument/2006/relationships/hyperlink" Target="consultantplus://offline/ref=EC898246E5017C0862CEB5006519EEBF383CEDA3D6776FD59387CB9BA004388F3C9CD31C8B37A957B5C9A99E6151R9H"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12</Pages>
  <Words>5844</Words>
  <Characters>33314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39080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Анохина МВ</dc:creator>
  <cp:lastModifiedBy>RePack by Diakov</cp:lastModifiedBy>
  <cp:revision>11</cp:revision>
  <cp:lastPrinted>2024-03-29T06:38:00Z</cp:lastPrinted>
  <dcterms:created xsi:type="dcterms:W3CDTF">2024-03-18T08:03:00Z</dcterms:created>
  <dcterms:modified xsi:type="dcterms:W3CDTF">2024-12-28T11:07:00Z</dcterms:modified>
</cp:coreProperties>
</file>