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CE0684" w:rsidRDefault="002A17A4" w:rsidP="00F70395">
      <w:pPr>
        <w:spacing w:after="1" w:line="220" w:lineRule="atLeast"/>
        <w:jc w:val="center"/>
        <w:rPr>
          <w:rFonts w:ascii="Times New Roman" w:hAnsi="Times New Roman" w:cs="Times New Roman"/>
          <w:b/>
          <w:sz w:val="24"/>
          <w:szCs w:val="24"/>
        </w:rPr>
      </w:pPr>
      <w:r w:rsidRPr="00CE0684">
        <w:rPr>
          <w:rFonts w:ascii="Times New Roman" w:hAnsi="Times New Roman" w:cs="Times New Roman"/>
          <w:b/>
          <w:sz w:val="24"/>
          <w:szCs w:val="24"/>
        </w:rPr>
        <w:t xml:space="preserve">КОНТРАКТ </w:t>
      </w:r>
      <w:r w:rsidR="009D5054" w:rsidRPr="00CE0684">
        <w:rPr>
          <w:rFonts w:ascii="Times New Roman" w:hAnsi="Times New Roman" w:cs="Times New Roman"/>
          <w:b/>
          <w:sz w:val="24"/>
          <w:szCs w:val="24"/>
        </w:rPr>
        <w:t>№</w:t>
      </w:r>
      <w:r w:rsidR="00D41A6D" w:rsidRPr="00D41A6D">
        <w:rPr>
          <w:rFonts w:ascii="Times New Roman" w:hAnsi="Times New Roman" w:cs="Times New Roman"/>
          <w:b/>
          <w:sz w:val="24"/>
          <w:szCs w:val="24"/>
        </w:rPr>
        <w:t>0855300002824000694</w:t>
      </w:r>
    </w:p>
    <w:p w:rsidR="002A17A4" w:rsidRPr="00CE0684" w:rsidRDefault="002A17A4" w:rsidP="00D41A6D">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 xml:space="preserve">на поставку </w:t>
      </w:r>
      <w:r w:rsidR="00A849C0" w:rsidRPr="00CE0684">
        <w:rPr>
          <w:rFonts w:ascii="Times New Roman" w:hAnsi="Times New Roman" w:cs="Times New Roman"/>
          <w:sz w:val="24"/>
          <w:szCs w:val="24"/>
        </w:rPr>
        <w:t>риса</w:t>
      </w:r>
      <w:r w:rsidR="00FD0604" w:rsidRPr="00CE0684">
        <w:rPr>
          <w:rFonts w:ascii="Times New Roman" w:hAnsi="Times New Roman" w:cs="Times New Roman"/>
          <w:sz w:val="24"/>
          <w:szCs w:val="24"/>
        </w:rPr>
        <w:t xml:space="preserve"> </w:t>
      </w:r>
      <w:r w:rsidR="004516D6" w:rsidRPr="00CE0684">
        <w:rPr>
          <w:rFonts w:ascii="Times New Roman" w:hAnsi="Times New Roman" w:cs="Times New Roman"/>
          <w:sz w:val="24"/>
          <w:szCs w:val="24"/>
        </w:rPr>
        <w:t xml:space="preserve">в течение </w:t>
      </w:r>
      <w:r w:rsidR="00464495" w:rsidRPr="00CE0684">
        <w:rPr>
          <w:rFonts w:ascii="Times New Roman" w:hAnsi="Times New Roman" w:cs="Times New Roman"/>
          <w:sz w:val="24"/>
          <w:szCs w:val="24"/>
        </w:rPr>
        <w:t>202</w:t>
      </w:r>
      <w:r w:rsidR="00FD0604" w:rsidRPr="00CE0684">
        <w:rPr>
          <w:rFonts w:ascii="Times New Roman" w:hAnsi="Times New Roman" w:cs="Times New Roman"/>
          <w:sz w:val="24"/>
          <w:szCs w:val="24"/>
        </w:rPr>
        <w:t>5</w:t>
      </w:r>
      <w:r w:rsidR="00464495" w:rsidRPr="00CE0684">
        <w:rPr>
          <w:rFonts w:ascii="Times New Roman" w:hAnsi="Times New Roman" w:cs="Times New Roman"/>
          <w:sz w:val="24"/>
          <w:szCs w:val="24"/>
        </w:rPr>
        <w:t xml:space="preserve"> г</w:t>
      </w:r>
      <w:r w:rsidR="00D906B9">
        <w:rPr>
          <w:rFonts w:ascii="Times New Roman" w:hAnsi="Times New Roman" w:cs="Times New Roman"/>
          <w:sz w:val="24"/>
          <w:szCs w:val="24"/>
        </w:rPr>
        <w:t>ода</w:t>
      </w:r>
    </w:p>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(Идентифик</w:t>
      </w:r>
      <w:r w:rsidR="009F3378" w:rsidRPr="00CE0684">
        <w:rPr>
          <w:rFonts w:ascii="Times New Roman" w:hAnsi="Times New Roman" w:cs="Times New Roman"/>
          <w:sz w:val="24"/>
          <w:szCs w:val="24"/>
        </w:rPr>
        <w:t xml:space="preserve">ационный код закупки - </w:t>
      </w:r>
      <w:r w:rsidR="00D41A6D" w:rsidRPr="00D41A6D">
        <w:rPr>
          <w:rFonts w:ascii="Times New Roman" w:hAnsi="Times New Roman" w:cs="Times New Roman"/>
          <w:sz w:val="24"/>
          <w:szCs w:val="24"/>
        </w:rPr>
        <w:t>243583610047058360100100510011061244</w:t>
      </w:r>
      <w:r w:rsidR="001D7378" w:rsidRPr="00CE0684">
        <w:rPr>
          <w:rFonts w:ascii="Times New Roman" w:hAnsi="Times New Roman" w:cs="Times New Roman"/>
          <w:sz w:val="24"/>
          <w:szCs w:val="24"/>
        </w:rPr>
        <w:t>)</w:t>
      </w:r>
    </w:p>
    <w:p w:rsidR="002A17A4" w:rsidRPr="00CE0684"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CE0684">
        <w:tc>
          <w:tcPr>
            <w:tcW w:w="1133" w:type="dxa"/>
            <w:tcBorders>
              <w:top w:val="nil"/>
              <w:left w:val="nil"/>
              <w:bottom w:val="nil"/>
              <w:right w:val="nil"/>
            </w:tcBorders>
          </w:tcPr>
          <w:p w:rsidR="002A17A4" w:rsidRPr="00CE0684" w:rsidRDefault="009F3378">
            <w:pPr>
              <w:spacing w:after="1" w:line="220" w:lineRule="atLeast"/>
              <w:jc w:val="both"/>
              <w:rPr>
                <w:rFonts w:ascii="Times New Roman" w:hAnsi="Times New Roman" w:cs="Times New Roman"/>
                <w:sz w:val="24"/>
                <w:szCs w:val="24"/>
              </w:rPr>
            </w:pPr>
            <w:r w:rsidRPr="00CE0684">
              <w:rPr>
                <w:rFonts w:ascii="Times New Roman" w:hAnsi="Times New Roman" w:cs="Times New Roman"/>
                <w:sz w:val="24"/>
                <w:szCs w:val="24"/>
              </w:rPr>
              <w:t>г. Пенза</w:t>
            </w:r>
          </w:p>
        </w:tc>
        <w:tc>
          <w:tcPr>
            <w:tcW w:w="4535"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CE0684" w:rsidRDefault="002A17A4">
            <w:pPr>
              <w:spacing w:after="1" w:line="220" w:lineRule="atLeast"/>
              <w:jc w:val="both"/>
              <w:rPr>
                <w:rFonts w:ascii="Times New Roman" w:hAnsi="Times New Roman" w:cs="Times New Roman"/>
                <w:sz w:val="24"/>
                <w:szCs w:val="24"/>
              </w:rPr>
            </w:pPr>
            <w:r w:rsidRPr="00CE0684">
              <w:rPr>
                <w:rFonts w:ascii="Times New Roman" w:hAnsi="Times New Roman" w:cs="Times New Roman"/>
                <w:sz w:val="24"/>
                <w:szCs w:val="24"/>
              </w:rPr>
              <w:t>"</w:t>
            </w:r>
          </w:p>
        </w:tc>
        <w:tc>
          <w:tcPr>
            <w:tcW w:w="1133" w:type="dxa"/>
            <w:tcBorders>
              <w:top w:val="nil"/>
              <w:left w:val="nil"/>
              <w:bottom w:val="nil"/>
              <w:right w:val="nil"/>
            </w:tcBorders>
          </w:tcPr>
          <w:p w:rsidR="002A17A4" w:rsidRPr="00CE0684" w:rsidRDefault="002A17A4">
            <w:pPr>
              <w:spacing w:after="1" w:line="220" w:lineRule="atLeast"/>
              <w:jc w:val="both"/>
              <w:rPr>
                <w:rFonts w:ascii="Times New Roman" w:hAnsi="Times New Roman" w:cs="Times New Roman"/>
                <w:sz w:val="24"/>
                <w:szCs w:val="24"/>
              </w:rPr>
            </w:pPr>
            <w:r w:rsidRPr="00CE0684">
              <w:rPr>
                <w:rFonts w:ascii="Times New Roman" w:hAnsi="Times New Roman" w:cs="Times New Roman"/>
                <w:sz w:val="24"/>
                <w:szCs w:val="24"/>
              </w:rPr>
              <w:t>"</w:t>
            </w:r>
          </w:p>
        </w:tc>
        <w:tc>
          <w:tcPr>
            <w:tcW w:w="737" w:type="dxa"/>
            <w:tcBorders>
              <w:top w:val="nil"/>
              <w:left w:val="nil"/>
              <w:bottom w:val="nil"/>
              <w:right w:val="nil"/>
            </w:tcBorders>
          </w:tcPr>
          <w:p w:rsidR="002A17A4" w:rsidRPr="00CE0684" w:rsidRDefault="002A17A4" w:rsidP="00D41A6D">
            <w:pPr>
              <w:spacing w:after="1" w:line="220" w:lineRule="atLeast"/>
              <w:jc w:val="both"/>
              <w:rPr>
                <w:rFonts w:ascii="Times New Roman" w:hAnsi="Times New Roman" w:cs="Times New Roman"/>
                <w:sz w:val="24"/>
                <w:szCs w:val="24"/>
              </w:rPr>
            </w:pPr>
            <w:r w:rsidRPr="00CE0684">
              <w:rPr>
                <w:rFonts w:ascii="Times New Roman" w:hAnsi="Times New Roman" w:cs="Times New Roman"/>
                <w:sz w:val="24"/>
                <w:szCs w:val="24"/>
              </w:rPr>
              <w:t>20</w:t>
            </w:r>
            <w:r w:rsidR="00F7020F" w:rsidRPr="00CE0684">
              <w:rPr>
                <w:rFonts w:ascii="Times New Roman" w:hAnsi="Times New Roman" w:cs="Times New Roman"/>
                <w:sz w:val="24"/>
                <w:szCs w:val="24"/>
              </w:rPr>
              <w:t>2</w:t>
            </w:r>
            <w:r w:rsidR="00D41A6D">
              <w:rPr>
                <w:rFonts w:ascii="Times New Roman" w:hAnsi="Times New Roman" w:cs="Times New Roman"/>
                <w:sz w:val="24"/>
                <w:szCs w:val="24"/>
              </w:rPr>
              <w:t>4</w:t>
            </w:r>
          </w:p>
        </w:tc>
        <w:tc>
          <w:tcPr>
            <w:tcW w:w="1133" w:type="dxa"/>
            <w:tcBorders>
              <w:top w:val="nil"/>
              <w:left w:val="nil"/>
              <w:bottom w:val="nil"/>
              <w:right w:val="nil"/>
            </w:tcBorders>
          </w:tcPr>
          <w:p w:rsidR="002A17A4" w:rsidRPr="00CE0684" w:rsidRDefault="002A17A4" w:rsidP="009F3378">
            <w:pPr>
              <w:spacing w:after="1" w:line="220" w:lineRule="atLeast"/>
              <w:jc w:val="both"/>
              <w:rPr>
                <w:rFonts w:ascii="Times New Roman" w:hAnsi="Times New Roman" w:cs="Times New Roman"/>
                <w:sz w:val="24"/>
                <w:szCs w:val="24"/>
              </w:rPr>
            </w:pPr>
            <w:proofErr w:type="gramStart"/>
            <w:r w:rsidRPr="00CE0684">
              <w:rPr>
                <w:rFonts w:ascii="Times New Roman" w:hAnsi="Times New Roman" w:cs="Times New Roman"/>
                <w:sz w:val="24"/>
                <w:szCs w:val="24"/>
              </w:rPr>
              <w:t>г</w:t>
            </w:r>
            <w:proofErr w:type="gramEnd"/>
            <w:r w:rsidRPr="00CE0684">
              <w:rPr>
                <w:rFonts w:ascii="Times New Roman" w:hAnsi="Times New Roman" w:cs="Times New Roman"/>
                <w:sz w:val="24"/>
                <w:szCs w:val="24"/>
              </w:rPr>
              <w:t xml:space="preserve">. </w:t>
            </w:r>
          </w:p>
        </w:tc>
      </w:tr>
    </w:tbl>
    <w:p w:rsidR="002A17A4" w:rsidRPr="00CE0684" w:rsidRDefault="002A17A4">
      <w:pPr>
        <w:spacing w:after="1" w:line="220" w:lineRule="atLeast"/>
        <w:jc w:val="both"/>
        <w:rPr>
          <w:rFonts w:ascii="Times New Roman" w:hAnsi="Times New Roman" w:cs="Times New Roman"/>
          <w:sz w:val="24"/>
          <w:szCs w:val="24"/>
        </w:rPr>
      </w:pPr>
    </w:p>
    <w:p w:rsidR="002A17A4" w:rsidRPr="00CE0684" w:rsidRDefault="00D41A6D">
      <w:pPr>
        <w:spacing w:after="1" w:line="220" w:lineRule="atLeast"/>
        <w:ind w:firstLine="540"/>
        <w:jc w:val="both"/>
        <w:rPr>
          <w:rFonts w:ascii="Times New Roman" w:hAnsi="Times New Roman" w:cs="Times New Roman"/>
          <w:sz w:val="24"/>
          <w:szCs w:val="24"/>
        </w:rPr>
      </w:pPr>
      <w:r w:rsidRPr="00D41A6D">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исполняющего обязанности заведующего Богомоловой Ирины Федоровны, действующего  на   основании  Устава, с одной стороны, и Общество с ограниченной ответственностью «РУССТОРГ» (ООО «РУССТОРГ»), именуемое в дальнейшем «Поставщик», в лице менеджера </w:t>
      </w:r>
      <w:proofErr w:type="spellStart"/>
      <w:r w:rsidRPr="00D41A6D">
        <w:rPr>
          <w:rFonts w:ascii="Times New Roman" w:hAnsi="Times New Roman" w:cs="Times New Roman"/>
          <w:bCs/>
          <w:sz w:val="24"/>
          <w:szCs w:val="24"/>
        </w:rPr>
        <w:t>Лощилиной</w:t>
      </w:r>
      <w:proofErr w:type="spellEnd"/>
      <w:r w:rsidRPr="00D41A6D">
        <w:rPr>
          <w:rFonts w:ascii="Times New Roman" w:hAnsi="Times New Roman" w:cs="Times New Roman"/>
          <w:bCs/>
          <w:sz w:val="24"/>
          <w:szCs w:val="24"/>
        </w:rPr>
        <w:t xml:space="preserve"> Натальи Викторовны, действующего на основании Доверенности №3bda6cab-390a-416d-a0bc-e1efc4655020 от 29.08.2024 г, с другой стороны, вместе именуемые в дальнейшем "Стороны", на основании Протокола подведения итогов определения поставщика (подрядчика, исполнителя)  от 0</w:t>
      </w:r>
      <w:r>
        <w:rPr>
          <w:rFonts w:ascii="Times New Roman" w:hAnsi="Times New Roman" w:cs="Times New Roman"/>
          <w:bCs/>
          <w:sz w:val="24"/>
          <w:szCs w:val="24"/>
        </w:rPr>
        <w:t>6</w:t>
      </w:r>
      <w:r w:rsidRPr="00D41A6D">
        <w:rPr>
          <w:rFonts w:ascii="Times New Roman" w:hAnsi="Times New Roman" w:cs="Times New Roman"/>
          <w:bCs/>
          <w:sz w:val="24"/>
          <w:szCs w:val="24"/>
        </w:rPr>
        <w:t>.12.2024 г. № ИЭА1 и в соответствии со ст. 51</w:t>
      </w:r>
      <w:r>
        <w:rPr>
          <w:rFonts w:ascii="Times New Roman" w:hAnsi="Times New Roman" w:cs="Times New Roman"/>
          <w:bCs/>
          <w:sz w:val="24"/>
          <w:szCs w:val="24"/>
        </w:rPr>
        <w:t xml:space="preserve"> </w:t>
      </w:r>
      <w:r w:rsidR="002A17A4" w:rsidRPr="00CE0684">
        <w:rPr>
          <w:rFonts w:ascii="Times New Roman" w:hAnsi="Times New Roman" w:cs="Times New Roman"/>
          <w:sz w:val="24"/>
          <w:szCs w:val="24"/>
        </w:rPr>
        <w:t xml:space="preserve">Федерального </w:t>
      </w:r>
      <w:hyperlink r:id="rId6" w:history="1">
        <w:r w:rsidR="002A17A4" w:rsidRPr="00CE0684">
          <w:rPr>
            <w:rFonts w:ascii="Times New Roman" w:hAnsi="Times New Roman" w:cs="Times New Roman"/>
            <w:sz w:val="24"/>
            <w:szCs w:val="24"/>
          </w:rPr>
          <w:t>закона</w:t>
        </w:r>
      </w:hyperlink>
      <w:r w:rsidR="002A17A4" w:rsidRPr="00CE0684">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CE0684" w:rsidRDefault="002A17A4">
      <w:pPr>
        <w:spacing w:after="1" w:line="220" w:lineRule="atLeast"/>
        <w:jc w:val="both"/>
        <w:rPr>
          <w:rFonts w:ascii="Times New Roman" w:hAnsi="Times New Roman" w:cs="Times New Roman"/>
          <w:sz w:val="24"/>
          <w:szCs w:val="24"/>
        </w:rPr>
      </w:pPr>
    </w:p>
    <w:p w:rsidR="002A17A4" w:rsidRPr="00CE0684" w:rsidRDefault="002A17A4">
      <w:pPr>
        <w:spacing w:after="1" w:line="220" w:lineRule="atLeast"/>
        <w:jc w:val="center"/>
        <w:outlineLvl w:val="1"/>
        <w:rPr>
          <w:rFonts w:ascii="Times New Roman" w:hAnsi="Times New Roman" w:cs="Times New Roman"/>
          <w:sz w:val="24"/>
          <w:szCs w:val="24"/>
        </w:rPr>
      </w:pPr>
      <w:r w:rsidRPr="00CE0684">
        <w:rPr>
          <w:rFonts w:ascii="Times New Roman" w:hAnsi="Times New Roman" w:cs="Times New Roman"/>
          <w:sz w:val="24"/>
          <w:szCs w:val="24"/>
        </w:rPr>
        <w:t>I. ПРЕДМЕТ КОНТРАКТА</w:t>
      </w:r>
    </w:p>
    <w:p w:rsidR="002A17A4" w:rsidRPr="00CE0684" w:rsidRDefault="002A17A4">
      <w:pPr>
        <w:spacing w:after="1" w:line="220" w:lineRule="atLeast"/>
        <w:jc w:val="both"/>
        <w:rPr>
          <w:rFonts w:ascii="Times New Roman" w:hAnsi="Times New Roman" w:cs="Times New Roman"/>
          <w:sz w:val="24"/>
          <w:szCs w:val="24"/>
        </w:rPr>
      </w:pPr>
    </w:p>
    <w:p w:rsidR="002A17A4" w:rsidRPr="00CE0684" w:rsidRDefault="002A17A4" w:rsidP="001020FD">
      <w:pPr>
        <w:spacing w:after="0" w:line="240" w:lineRule="auto"/>
        <w:ind w:firstLine="539"/>
        <w:contextualSpacing/>
        <w:jc w:val="both"/>
        <w:rPr>
          <w:rFonts w:ascii="Times New Roman" w:hAnsi="Times New Roman" w:cs="Times New Roman"/>
          <w:sz w:val="24"/>
          <w:szCs w:val="24"/>
        </w:rPr>
      </w:pPr>
      <w:r w:rsidRPr="00CE0684">
        <w:rPr>
          <w:rFonts w:ascii="Times New Roman" w:hAnsi="Times New Roman" w:cs="Times New Roman"/>
          <w:sz w:val="24"/>
          <w:szCs w:val="24"/>
        </w:rPr>
        <w:t xml:space="preserve">1.1. Поставщик обязуется передать в собственность </w:t>
      </w:r>
      <w:r w:rsidR="00627D9F" w:rsidRPr="00CE0684">
        <w:rPr>
          <w:rFonts w:ascii="Times New Roman" w:hAnsi="Times New Roman" w:cs="Times New Roman"/>
          <w:sz w:val="24"/>
          <w:szCs w:val="24"/>
        </w:rPr>
        <w:t>круп</w:t>
      </w:r>
      <w:r w:rsidR="00EE3107" w:rsidRPr="00CE0684">
        <w:rPr>
          <w:rFonts w:ascii="Times New Roman" w:hAnsi="Times New Roman" w:cs="Times New Roman"/>
          <w:sz w:val="24"/>
          <w:szCs w:val="24"/>
        </w:rPr>
        <w:t>у (</w:t>
      </w:r>
      <w:r w:rsidR="00627D9F" w:rsidRPr="00CE0684">
        <w:rPr>
          <w:rFonts w:ascii="Times New Roman" w:hAnsi="Times New Roman" w:cs="Times New Roman"/>
          <w:sz w:val="24"/>
          <w:szCs w:val="24"/>
        </w:rPr>
        <w:t>рис)</w:t>
      </w:r>
      <w:r w:rsidR="00D41A6D">
        <w:rPr>
          <w:rFonts w:ascii="Times New Roman" w:hAnsi="Times New Roman" w:cs="Times New Roman"/>
          <w:sz w:val="24"/>
          <w:szCs w:val="24"/>
        </w:rPr>
        <w:t xml:space="preserve"> </w:t>
      </w:r>
      <w:r w:rsidRPr="00CE0684">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CE0684">
        <w:rPr>
          <w:rFonts w:ascii="Times New Roman" w:hAnsi="Times New Roman" w:cs="Times New Roman"/>
          <w:sz w:val="24"/>
          <w:szCs w:val="24"/>
        </w:rPr>
        <w:t>№</w:t>
      </w:r>
      <w:r w:rsidRPr="00CE0684">
        <w:rPr>
          <w:rFonts w:ascii="Times New Roman" w:hAnsi="Times New Roman" w:cs="Times New Roman"/>
          <w:sz w:val="24"/>
          <w:szCs w:val="24"/>
        </w:rPr>
        <w:t xml:space="preserve"> 1 к настоящему Контракту) и Техническому заданию (</w:t>
      </w:r>
      <w:hyperlink w:anchor="P389" w:history="1">
        <w:r w:rsidRPr="00CE0684">
          <w:rPr>
            <w:rFonts w:ascii="Times New Roman" w:hAnsi="Times New Roman" w:cs="Times New Roman"/>
            <w:sz w:val="24"/>
            <w:szCs w:val="24"/>
          </w:rPr>
          <w:t xml:space="preserve">Приложение </w:t>
        </w:r>
        <w:r w:rsidR="001020FD" w:rsidRPr="00CE0684">
          <w:rPr>
            <w:rFonts w:ascii="Times New Roman" w:hAnsi="Times New Roman" w:cs="Times New Roman"/>
            <w:sz w:val="24"/>
            <w:szCs w:val="24"/>
          </w:rPr>
          <w:t>№</w:t>
        </w:r>
        <w:r w:rsidRPr="00CE0684">
          <w:rPr>
            <w:rFonts w:ascii="Times New Roman" w:hAnsi="Times New Roman" w:cs="Times New Roman"/>
            <w:sz w:val="24"/>
            <w:szCs w:val="24"/>
          </w:rPr>
          <w:t xml:space="preserve"> 2</w:t>
        </w:r>
      </w:hyperlink>
      <w:r w:rsidRPr="00CE0684">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CE0684" w:rsidRDefault="002A17A4" w:rsidP="001020FD">
      <w:pPr>
        <w:spacing w:before="220" w:after="0" w:line="240" w:lineRule="auto"/>
        <w:ind w:firstLine="539"/>
        <w:contextualSpacing/>
        <w:jc w:val="both"/>
        <w:rPr>
          <w:rFonts w:ascii="Times New Roman" w:hAnsi="Times New Roman" w:cs="Times New Roman"/>
          <w:sz w:val="24"/>
          <w:szCs w:val="24"/>
        </w:rPr>
      </w:pPr>
      <w:r w:rsidRPr="00CE0684">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CE0684">
          <w:rPr>
            <w:rFonts w:ascii="Times New Roman" w:hAnsi="Times New Roman" w:cs="Times New Roman"/>
            <w:sz w:val="24"/>
            <w:szCs w:val="24"/>
          </w:rPr>
          <w:t xml:space="preserve">Приложение </w:t>
        </w:r>
        <w:r w:rsidR="001020FD" w:rsidRPr="00CE0684">
          <w:rPr>
            <w:rFonts w:ascii="Times New Roman" w:hAnsi="Times New Roman" w:cs="Times New Roman"/>
            <w:sz w:val="24"/>
            <w:szCs w:val="24"/>
          </w:rPr>
          <w:t>№</w:t>
        </w:r>
        <w:r w:rsidRPr="00CE0684">
          <w:rPr>
            <w:rFonts w:ascii="Times New Roman" w:hAnsi="Times New Roman" w:cs="Times New Roman"/>
            <w:sz w:val="24"/>
            <w:szCs w:val="24"/>
          </w:rPr>
          <w:t xml:space="preserve"> 1</w:t>
        </w:r>
      </w:hyperlink>
      <w:r w:rsidRPr="00CE0684">
        <w:rPr>
          <w:rFonts w:ascii="Times New Roman" w:hAnsi="Times New Roman" w:cs="Times New Roman"/>
          <w:sz w:val="24"/>
          <w:szCs w:val="24"/>
        </w:rPr>
        <w:t xml:space="preserve"> к настоящему Контракту). </w:t>
      </w:r>
      <w:r w:rsidR="00F7020F" w:rsidRPr="00CE0684">
        <w:rPr>
          <w:rFonts w:ascii="Times New Roman" w:hAnsi="Times New Roman" w:cs="Times New Roman"/>
          <w:sz w:val="24"/>
          <w:szCs w:val="24"/>
        </w:rPr>
        <w:t>К</w:t>
      </w:r>
      <w:r w:rsidR="00B961A4" w:rsidRPr="00CE0684">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CE0684">
        <w:rPr>
          <w:rFonts w:ascii="Times New Roman" w:hAnsi="Times New Roman" w:cs="Times New Roman"/>
          <w:sz w:val="24"/>
          <w:szCs w:val="24"/>
        </w:rPr>
        <w:t>.</w:t>
      </w:r>
    </w:p>
    <w:p w:rsidR="002A17A4" w:rsidRPr="00CE0684" w:rsidRDefault="002A17A4">
      <w:pPr>
        <w:spacing w:after="1" w:line="220" w:lineRule="atLeast"/>
        <w:jc w:val="both"/>
        <w:rPr>
          <w:rFonts w:ascii="Times New Roman" w:hAnsi="Times New Roman" w:cs="Times New Roman"/>
          <w:sz w:val="24"/>
          <w:szCs w:val="24"/>
        </w:rPr>
      </w:pPr>
    </w:p>
    <w:p w:rsidR="002A17A4" w:rsidRPr="00CE0684" w:rsidRDefault="002A17A4">
      <w:pPr>
        <w:spacing w:after="1" w:line="220" w:lineRule="atLeast"/>
        <w:jc w:val="center"/>
        <w:outlineLvl w:val="1"/>
        <w:rPr>
          <w:rFonts w:ascii="Times New Roman" w:hAnsi="Times New Roman" w:cs="Times New Roman"/>
          <w:sz w:val="24"/>
          <w:szCs w:val="24"/>
        </w:rPr>
      </w:pPr>
      <w:r w:rsidRPr="00CE0684">
        <w:rPr>
          <w:rFonts w:ascii="Times New Roman" w:hAnsi="Times New Roman" w:cs="Times New Roman"/>
          <w:sz w:val="24"/>
          <w:szCs w:val="24"/>
        </w:rPr>
        <w:t>II. ЦЕНА КОНТРАКТА И ПОРЯДОК РАСЧЕТОВ</w:t>
      </w:r>
    </w:p>
    <w:p w:rsidR="002A17A4" w:rsidRPr="00CE0684" w:rsidRDefault="002A17A4">
      <w:pPr>
        <w:spacing w:after="1" w:line="220" w:lineRule="atLeast"/>
        <w:jc w:val="both"/>
        <w:rPr>
          <w:rFonts w:ascii="Times New Roman" w:hAnsi="Times New Roman" w:cs="Times New Roman"/>
          <w:sz w:val="24"/>
          <w:szCs w:val="24"/>
        </w:rPr>
      </w:pPr>
    </w:p>
    <w:p w:rsidR="0033283B" w:rsidRDefault="00CD3176" w:rsidP="0033283B">
      <w:pPr>
        <w:spacing w:after="0"/>
        <w:ind w:firstLine="539"/>
        <w:contextualSpacing/>
        <w:jc w:val="both"/>
        <w:rPr>
          <w:rFonts w:ascii="Times New Roman" w:eastAsia="Calibri" w:hAnsi="Times New Roman" w:cs="Times New Roman"/>
          <w:sz w:val="24"/>
          <w:szCs w:val="24"/>
        </w:rPr>
      </w:pPr>
      <w:r w:rsidRPr="00CE0684">
        <w:rPr>
          <w:rFonts w:ascii="Times New Roman" w:hAnsi="Times New Roman" w:cs="Times New Roman"/>
          <w:sz w:val="24"/>
          <w:szCs w:val="24"/>
        </w:rPr>
        <w:t>2.1.</w:t>
      </w:r>
      <w:r w:rsidR="0033283B" w:rsidRPr="00CE0684">
        <w:rPr>
          <w:rFonts w:ascii="Times New Roman" w:eastAsia="Calibri" w:hAnsi="Times New Roman" w:cs="Times New Roman"/>
          <w:sz w:val="24"/>
          <w:szCs w:val="24"/>
        </w:rPr>
        <w:t xml:space="preserve"> Цена Контракта составляет </w:t>
      </w:r>
      <w:r w:rsidR="00D41A6D">
        <w:rPr>
          <w:rFonts w:ascii="Times New Roman" w:eastAsia="Calibri" w:hAnsi="Times New Roman" w:cs="Times New Roman"/>
          <w:sz w:val="24"/>
          <w:szCs w:val="24"/>
        </w:rPr>
        <w:t>35 171</w:t>
      </w:r>
      <w:r w:rsidR="0033283B" w:rsidRPr="00CE0684">
        <w:rPr>
          <w:rFonts w:ascii="Times New Roman" w:eastAsia="Calibri" w:hAnsi="Times New Roman" w:cs="Times New Roman"/>
          <w:sz w:val="24"/>
          <w:szCs w:val="24"/>
        </w:rPr>
        <w:t xml:space="preserve"> (</w:t>
      </w:r>
      <w:r w:rsidR="00D41A6D">
        <w:rPr>
          <w:rFonts w:ascii="Times New Roman" w:eastAsia="Calibri" w:hAnsi="Times New Roman" w:cs="Times New Roman"/>
          <w:sz w:val="24"/>
          <w:szCs w:val="24"/>
        </w:rPr>
        <w:t>Тридцать пять тысяч сто семьдесят один) рубль</w:t>
      </w:r>
      <w:r w:rsidR="0033283B" w:rsidRPr="00CE0684">
        <w:rPr>
          <w:rFonts w:ascii="Times New Roman" w:eastAsia="Calibri" w:hAnsi="Times New Roman" w:cs="Times New Roman"/>
          <w:sz w:val="24"/>
          <w:szCs w:val="24"/>
        </w:rPr>
        <w:t xml:space="preserve"> </w:t>
      </w:r>
      <w:r w:rsidR="00D41A6D">
        <w:rPr>
          <w:rFonts w:ascii="Times New Roman" w:eastAsia="Calibri" w:hAnsi="Times New Roman" w:cs="Times New Roman"/>
          <w:sz w:val="24"/>
          <w:szCs w:val="24"/>
        </w:rPr>
        <w:t>50</w:t>
      </w:r>
      <w:r w:rsidR="0033283B" w:rsidRPr="00CE0684">
        <w:rPr>
          <w:rFonts w:ascii="Times New Roman" w:eastAsia="Calibri" w:hAnsi="Times New Roman" w:cs="Times New Roman"/>
          <w:sz w:val="24"/>
          <w:szCs w:val="24"/>
        </w:rPr>
        <w:t xml:space="preserve"> копеек, НДС не облагается в соответствии с налоговым законодательством Российской Федерации.</w:t>
      </w:r>
    </w:p>
    <w:p w:rsidR="00D13702" w:rsidRPr="00820925" w:rsidRDefault="00D13702" w:rsidP="00D13702">
      <w:pPr>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Цена единицы Товара установлена в Спецификации (Приложение № 1 к настоящему Контракту)</w:t>
      </w:r>
    </w:p>
    <w:p w:rsidR="002A17A4" w:rsidRPr="00CE0684"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CE0684">
        <w:rPr>
          <w:rFonts w:ascii="Times New Roman" w:hAnsi="Times New Roman" w:cs="Times New Roman"/>
          <w:sz w:val="24"/>
          <w:szCs w:val="24"/>
        </w:rPr>
        <w:t xml:space="preserve">2.2. </w:t>
      </w:r>
      <w:r w:rsidR="00BE14F9" w:rsidRPr="00CE0684">
        <w:rPr>
          <w:rFonts w:ascii="Times New Roman" w:hAnsi="Times New Roman" w:cs="Times New Roman"/>
          <w:sz w:val="24"/>
          <w:szCs w:val="24"/>
        </w:rPr>
        <w:t xml:space="preserve">Цена </w:t>
      </w:r>
      <w:r w:rsidR="004F78D7">
        <w:rPr>
          <w:rFonts w:ascii="Times New Roman" w:hAnsi="Times New Roman" w:cs="Times New Roman"/>
          <w:sz w:val="24"/>
          <w:szCs w:val="24"/>
        </w:rPr>
        <w:t>контракта</w:t>
      </w:r>
      <w:r w:rsidR="00BE14F9" w:rsidRPr="00CE0684">
        <w:rPr>
          <w:rFonts w:ascii="Times New Roman" w:hAnsi="Times New Roman" w:cs="Times New Roman"/>
          <w:sz w:val="24"/>
          <w:szCs w:val="24"/>
        </w:rPr>
        <w:t>Товара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CE0684">
        <w:rPr>
          <w:rFonts w:ascii="Times New Roman" w:hAnsi="Times New Roman" w:cs="Times New Roman"/>
          <w:sz w:val="24"/>
          <w:szCs w:val="24"/>
        </w:rPr>
        <w:t>.</w:t>
      </w:r>
    </w:p>
    <w:p w:rsidR="002A17A4" w:rsidRPr="008C2731" w:rsidRDefault="002A17A4">
      <w:pPr>
        <w:spacing w:before="220" w:after="1" w:line="220" w:lineRule="atLeast"/>
        <w:ind w:firstLine="540"/>
        <w:contextualSpacing/>
        <w:jc w:val="both"/>
        <w:rPr>
          <w:rFonts w:ascii="Times New Roman" w:hAnsi="Times New Roman" w:cs="Times New Roman"/>
          <w:sz w:val="24"/>
          <w:szCs w:val="24"/>
        </w:rPr>
      </w:pPr>
      <w:r w:rsidRPr="008C2731">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8C2731">
          <w:rPr>
            <w:rFonts w:ascii="Times New Roman" w:hAnsi="Times New Roman" w:cs="Times New Roman"/>
            <w:sz w:val="24"/>
            <w:szCs w:val="24"/>
          </w:rPr>
          <w:t>статьями 34</w:t>
        </w:r>
      </w:hyperlink>
      <w:r w:rsidRPr="008C2731">
        <w:rPr>
          <w:rFonts w:ascii="Times New Roman" w:hAnsi="Times New Roman" w:cs="Times New Roman"/>
          <w:sz w:val="24"/>
          <w:szCs w:val="24"/>
        </w:rPr>
        <w:t xml:space="preserve"> и </w:t>
      </w:r>
      <w:hyperlink r:id="rId8" w:history="1">
        <w:r w:rsidRPr="008C2731">
          <w:rPr>
            <w:rFonts w:ascii="Times New Roman" w:hAnsi="Times New Roman" w:cs="Times New Roman"/>
            <w:sz w:val="24"/>
            <w:szCs w:val="24"/>
          </w:rPr>
          <w:t>95</w:t>
        </w:r>
      </w:hyperlink>
      <w:r w:rsidRPr="008C2731">
        <w:rPr>
          <w:rFonts w:ascii="Times New Roman" w:hAnsi="Times New Roman" w:cs="Times New Roman"/>
          <w:sz w:val="24"/>
          <w:szCs w:val="24"/>
        </w:rPr>
        <w:t xml:space="preserve"> Закона N 44-ФЗ.</w:t>
      </w:r>
    </w:p>
    <w:p w:rsidR="008C2731" w:rsidRPr="008C2731" w:rsidRDefault="008C2731">
      <w:pPr>
        <w:spacing w:before="220" w:after="1" w:line="220" w:lineRule="atLeast"/>
        <w:ind w:firstLine="540"/>
        <w:contextualSpacing/>
        <w:jc w:val="both"/>
        <w:rPr>
          <w:rFonts w:ascii="Times New Roman" w:hAnsi="Times New Roman" w:cs="Times New Roman"/>
          <w:sz w:val="24"/>
          <w:szCs w:val="24"/>
        </w:rPr>
      </w:pPr>
      <w:r w:rsidRPr="008C2731">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A17A4" w:rsidRPr="00CE0684" w:rsidRDefault="002A17A4">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CE0684">
        <w:rPr>
          <w:rFonts w:ascii="Times New Roman" w:hAnsi="Times New Roman" w:cs="Times New Roman"/>
          <w:sz w:val="24"/>
          <w:szCs w:val="24"/>
        </w:rPr>
        <w:t xml:space="preserve">2.3. Источник финансирования Контракта </w:t>
      </w:r>
      <w:r w:rsidR="006F3D09" w:rsidRPr="00CE0684">
        <w:rPr>
          <w:rFonts w:ascii="Times New Roman" w:hAnsi="Times New Roman" w:cs="Times New Roman"/>
          <w:sz w:val="24"/>
          <w:szCs w:val="24"/>
        </w:rPr>
        <w:t>–</w:t>
      </w:r>
      <w:r w:rsidR="00D906B9">
        <w:rPr>
          <w:rFonts w:ascii="Times New Roman" w:hAnsi="Times New Roman" w:cs="Times New Roman"/>
          <w:sz w:val="24"/>
          <w:szCs w:val="24"/>
        </w:rPr>
        <w:t xml:space="preserve"> </w:t>
      </w:r>
      <w:r w:rsidR="001D7378" w:rsidRPr="00CE0684">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1D7378" w:rsidRPr="00CE0684">
        <w:rPr>
          <w:rFonts w:ascii="Times New Roman" w:hAnsi="Times New Roman" w:cs="Times New Roman"/>
          <w:sz w:val="24"/>
          <w:szCs w:val="24"/>
        </w:rPr>
        <w:t>)</w:t>
      </w:r>
      <w:r w:rsidR="00D906B9">
        <w:rPr>
          <w:rFonts w:ascii="Times New Roman" w:hAnsi="Times New Roman" w:cs="Times New Roman"/>
          <w:sz w:val="24"/>
          <w:szCs w:val="24"/>
        </w:rPr>
        <w:t>.</w:t>
      </w:r>
    </w:p>
    <w:p w:rsidR="007E1137" w:rsidRDefault="002A17A4" w:rsidP="007E1137">
      <w:pPr>
        <w:spacing w:before="220" w:after="1" w:line="220" w:lineRule="atLeast"/>
        <w:ind w:firstLine="540"/>
        <w:contextualSpacing/>
        <w:jc w:val="both"/>
        <w:rPr>
          <w:rFonts w:ascii="Times New Roman" w:hAnsi="Times New Roman" w:cs="Times New Roman"/>
          <w:sz w:val="24"/>
          <w:szCs w:val="24"/>
        </w:rPr>
      </w:pPr>
      <w:r w:rsidRPr="00CE0684">
        <w:rPr>
          <w:rFonts w:ascii="Times New Roman" w:hAnsi="Times New Roman" w:cs="Times New Roman"/>
          <w:sz w:val="24"/>
          <w:szCs w:val="24"/>
        </w:rPr>
        <w:t>2.4.</w:t>
      </w:r>
      <w:r w:rsidR="007E1137" w:rsidRPr="007E1137">
        <w:rPr>
          <w:rFonts w:ascii="Times New Roman" w:hAnsi="Times New Roman" w:cs="Times New Roman"/>
          <w:sz w:val="24"/>
          <w:szCs w:val="24"/>
        </w:rPr>
        <w:t xml:space="preserve"> </w:t>
      </w:r>
      <w:r w:rsidR="007E1137">
        <w:rPr>
          <w:rFonts w:ascii="Times New Roman" w:hAnsi="Times New Roman" w:cs="Times New Roman"/>
          <w:sz w:val="24"/>
          <w:szCs w:val="24"/>
        </w:rPr>
        <w:t xml:space="preserve">Оплата каждой партии Товара, определенной в Заявке, форма которой </w:t>
      </w:r>
      <w:r w:rsidR="007E1137" w:rsidRPr="00D906B9">
        <w:rPr>
          <w:rFonts w:ascii="Times New Roman" w:hAnsi="Times New Roman" w:cs="Times New Roman"/>
          <w:sz w:val="24"/>
          <w:szCs w:val="24"/>
        </w:rPr>
        <w:t xml:space="preserve">установлена </w:t>
      </w:r>
      <w:hyperlink r:id="rId9" w:anchor="P465" w:history="1">
        <w:r w:rsidR="007E1137" w:rsidRPr="00D906B9">
          <w:rPr>
            <w:rStyle w:val="a7"/>
            <w:rFonts w:ascii="Times New Roman" w:hAnsi="Times New Roman" w:cs="Times New Roman"/>
            <w:color w:val="auto"/>
            <w:sz w:val="24"/>
            <w:szCs w:val="24"/>
            <w:u w:val="none"/>
          </w:rPr>
          <w:t>Приложением №3</w:t>
        </w:r>
      </w:hyperlink>
      <w:r w:rsidR="007E1137">
        <w:rPr>
          <w:rFonts w:ascii="Times New Roman" w:hAnsi="Times New Roman" w:cs="Times New Roman"/>
          <w:sz w:val="24"/>
          <w:szCs w:val="24"/>
        </w:rPr>
        <w:t xml:space="preserve"> к настоящему Контракту (далее - Заявка), производится </w:t>
      </w:r>
      <w:r w:rsidR="007E1137">
        <w:rPr>
          <w:rFonts w:ascii="Times New Roman" w:hAnsi="Times New Roman" w:cs="Times New Roman"/>
          <w:sz w:val="24"/>
          <w:szCs w:val="24"/>
        </w:rPr>
        <w:lastRenderedPageBreak/>
        <w:t xml:space="preserve">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w:t>
      </w:r>
      <w:r w:rsidR="007E1137">
        <w:rPr>
          <w:rFonts w:ascii="Times New Roman" w:hAnsi="Times New Roman" w:cs="Times New Roman"/>
          <w:sz w:val="24"/>
          <w:szCs w:val="24"/>
          <w:lang w:val="en-US"/>
        </w:rPr>
        <w:t>III</w:t>
      </w:r>
      <w:r w:rsidR="007E1137">
        <w:rPr>
          <w:rFonts w:ascii="Times New Roman" w:hAnsi="Times New Roman" w:cs="Times New Roman"/>
          <w:sz w:val="24"/>
          <w:szCs w:val="24"/>
        </w:rPr>
        <w:t xml:space="preserve"> проекта Контракта, в течение 7 (семи) рабочих дней с даты подписания Заказчиком документа о приемке, но не позднее 30 декабря 2025 года.</w:t>
      </w:r>
    </w:p>
    <w:p w:rsidR="002A17A4" w:rsidRPr="00CE0684" w:rsidRDefault="002A17A4">
      <w:pPr>
        <w:spacing w:before="220" w:after="1" w:line="220" w:lineRule="atLeast"/>
        <w:ind w:firstLine="540"/>
        <w:contextualSpacing/>
        <w:jc w:val="both"/>
        <w:rPr>
          <w:rFonts w:ascii="Times New Roman" w:hAnsi="Times New Roman" w:cs="Times New Roman"/>
          <w:sz w:val="24"/>
          <w:szCs w:val="24"/>
        </w:rPr>
      </w:pPr>
    </w:p>
    <w:p w:rsidR="002A17A4" w:rsidRPr="00CE0684"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CE0684">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CE0684" w:rsidRDefault="002A17A4">
      <w:pPr>
        <w:spacing w:before="220" w:after="1" w:line="220" w:lineRule="atLeast"/>
        <w:ind w:firstLine="540"/>
        <w:contextualSpacing/>
        <w:jc w:val="both"/>
        <w:rPr>
          <w:rFonts w:ascii="Times New Roman" w:hAnsi="Times New Roman" w:cs="Times New Roman"/>
          <w:sz w:val="24"/>
          <w:szCs w:val="24"/>
        </w:rPr>
      </w:pPr>
      <w:r w:rsidRPr="00CE0684">
        <w:rPr>
          <w:rFonts w:ascii="Times New Roman" w:hAnsi="Times New Roman" w:cs="Times New Roman"/>
          <w:sz w:val="24"/>
          <w:szCs w:val="24"/>
        </w:rPr>
        <w:t xml:space="preserve">2.6. </w:t>
      </w:r>
      <w:r w:rsidR="00AC71B7" w:rsidRPr="00CE0684">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CE0684">
        <w:rPr>
          <w:rFonts w:ascii="Times New Roman" w:hAnsi="Times New Roman" w:cs="Times New Roman"/>
          <w:sz w:val="24"/>
          <w:szCs w:val="24"/>
        </w:rPr>
        <w:t>.</w:t>
      </w:r>
    </w:p>
    <w:p w:rsidR="002A17A4" w:rsidRPr="00CE0684"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CE0684">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CE0684" w:rsidRDefault="002A17A4">
      <w:pPr>
        <w:spacing w:after="1" w:line="220" w:lineRule="atLeast"/>
        <w:jc w:val="both"/>
        <w:rPr>
          <w:rFonts w:ascii="Times New Roman" w:hAnsi="Times New Roman" w:cs="Times New Roman"/>
          <w:sz w:val="24"/>
          <w:szCs w:val="24"/>
        </w:rPr>
      </w:pPr>
    </w:p>
    <w:p w:rsidR="008C3A63" w:rsidRPr="00CE0684" w:rsidRDefault="008C3A63" w:rsidP="00D906B9">
      <w:pPr>
        <w:spacing w:after="1" w:line="220" w:lineRule="atLeast"/>
        <w:jc w:val="center"/>
        <w:outlineLvl w:val="1"/>
        <w:rPr>
          <w:rFonts w:ascii="Times New Roman" w:eastAsia="Calibri" w:hAnsi="Times New Roman" w:cs="Times New Roman"/>
          <w:sz w:val="24"/>
          <w:szCs w:val="24"/>
        </w:rPr>
      </w:pPr>
      <w:r w:rsidRPr="00CE0684">
        <w:rPr>
          <w:rFonts w:ascii="Times New Roman" w:eastAsia="Calibri" w:hAnsi="Times New Roman" w:cs="Times New Roman"/>
          <w:sz w:val="24"/>
          <w:szCs w:val="24"/>
        </w:rPr>
        <w:t>III. ПОРЯДОК, СРОКИ И УСЛОВИЯ ПОСТАВКИ И ПРИЕМКИ ТОВАРА</w:t>
      </w:r>
    </w:p>
    <w:p w:rsidR="008C3A63" w:rsidRPr="00CE0684" w:rsidRDefault="008C3A63" w:rsidP="008C3A63">
      <w:pPr>
        <w:spacing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CE0684">
          <w:rPr>
            <w:rFonts w:ascii="Times New Roman" w:eastAsia="Calibri" w:hAnsi="Times New Roman" w:cs="Times New Roman"/>
            <w:sz w:val="24"/>
            <w:szCs w:val="24"/>
          </w:rPr>
          <w:t>пунктом 11.1</w:t>
        </w:r>
      </w:hyperlink>
      <w:r w:rsidRPr="00CE0684">
        <w:rPr>
          <w:rFonts w:ascii="Times New Roman" w:eastAsia="Calibri" w:hAnsi="Times New Roman" w:cs="Times New Roman"/>
          <w:sz w:val="24"/>
          <w:szCs w:val="24"/>
        </w:rPr>
        <w:t xml:space="preserve"> настоящего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rsidR="008C3A63" w:rsidRPr="00CE0684" w:rsidRDefault="008C3A63" w:rsidP="008C3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Сроки поставки товара: с </w:t>
      </w:r>
      <w:r w:rsidR="00561829" w:rsidRPr="00CE0684">
        <w:rPr>
          <w:rFonts w:ascii="Times New Roman" w:eastAsia="Calibri" w:hAnsi="Times New Roman" w:cs="Times New Roman"/>
          <w:sz w:val="24"/>
          <w:szCs w:val="24"/>
        </w:rPr>
        <w:t>09 января 2025</w:t>
      </w:r>
      <w:r w:rsidR="00536A3C" w:rsidRPr="00CE0684">
        <w:rPr>
          <w:rFonts w:ascii="Times New Roman" w:eastAsia="Calibri" w:hAnsi="Times New Roman" w:cs="Times New Roman"/>
          <w:sz w:val="24"/>
          <w:szCs w:val="24"/>
        </w:rPr>
        <w:t xml:space="preserve"> г. по</w:t>
      </w:r>
      <w:r w:rsidR="00561829" w:rsidRPr="00CE0684">
        <w:rPr>
          <w:rFonts w:ascii="Times New Roman" w:eastAsia="Calibri" w:hAnsi="Times New Roman" w:cs="Times New Roman"/>
          <w:sz w:val="24"/>
          <w:szCs w:val="24"/>
        </w:rPr>
        <w:t xml:space="preserve">  30 </w:t>
      </w:r>
      <w:r w:rsidR="00536A3C" w:rsidRPr="00CE0684">
        <w:rPr>
          <w:rFonts w:ascii="Times New Roman" w:eastAsia="Calibri" w:hAnsi="Times New Roman" w:cs="Times New Roman"/>
          <w:sz w:val="24"/>
          <w:szCs w:val="24"/>
        </w:rPr>
        <w:t>декабря</w:t>
      </w:r>
      <w:r w:rsidR="00561829" w:rsidRPr="00CE0684">
        <w:rPr>
          <w:rFonts w:ascii="Times New Roman" w:eastAsia="Calibri" w:hAnsi="Times New Roman" w:cs="Times New Roman"/>
          <w:sz w:val="24"/>
          <w:szCs w:val="24"/>
        </w:rPr>
        <w:t xml:space="preserve"> 2025 </w:t>
      </w:r>
      <w:r w:rsidRPr="00CE0684">
        <w:rPr>
          <w:rFonts w:ascii="Times New Roman" w:eastAsia="Calibri" w:hAnsi="Times New Roman" w:cs="Times New Roman"/>
          <w:sz w:val="24"/>
          <w:szCs w:val="24"/>
        </w:rPr>
        <w:t>г.</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Поставка Товара осуществляется партиями на основании предварительных заявок Заказчика, время поставки товара с 8-00 до 14-00 часов в день поставки.</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3.2. Поставка Товара по Заявке осуществляется Поставщиком по адресу: </w:t>
      </w:r>
      <w:r w:rsidR="00D906B9" w:rsidRPr="00D906B9">
        <w:rPr>
          <w:rFonts w:ascii="Times New Roman" w:eastAsia="Calibri" w:hAnsi="Times New Roman" w:cs="Times New Roman"/>
          <w:sz w:val="24"/>
          <w:szCs w:val="24"/>
        </w:rPr>
        <w:t>г. Пенза, ул. 8 Марта, 23</w:t>
      </w:r>
      <w:r w:rsidRPr="00CE0684">
        <w:rPr>
          <w:rFonts w:ascii="Times New Roman" w:eastAsia="Calibri" w:hAnsi="Times New Roman" w:cs="Times New Roman"/>
          <w:sz w:val="24"/>
          <w:szCs w:val="24"/>
        </w:rPr>
        <w:t>.</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4" w:name="P110"/>
      <w:bookmarkEnd w:id="4"/>
      <w:r w:rsidRPr="00CE0684">
        <w:rPr>
          <w:rFonts w:ascii="Times New Roman" w:eastAsia="Calibri" w:hAnsi="Times New Roman" w:cs="Times New Roman"/>
          <w:sz w:val="24"/>
          <w:szCs w:val="24"/>
        </w:rPr>
        <w:t xml:space="preserve">3.3. 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Pr="00CE0684">
          <w:rPr>
            <w:rFonts w:ascii="Times New Roman" w:eastAsia="Calibri" w:hAnsi="Times New Roman" w:cs="Times New Roman"/>
            <w:sz w:val="24"/>
            <w:szCs w:val="24"/>
          </w:rPr>
          <w:t>форме № ТОРГ-12</w:t>
        </w:r>
      </w:hyperlink>
      <w:r w:rsidRPr="00CE0684">
        <w:rPr>
          <w:rFonts w:ascii="Times New Roman" w:eastAsia="Calibri" w:hAnsi="Times New Roman" w:cs="Times New Roman"/>
          <w:sz w:val="24"/>
          <w:szCs w:val="24"/>
        </w:rPr>
        <w:t>, счет-фактуру (</w:t>
      </w:r>
      <w:r w:rsidRPr="00CE0684">
        <w:rPr>
          <w:rFonts w:ascii="Times New Roman" w:eastAsia="Calibri" w:hAnsi="Times New Roman" w:cs="Times New Roman"/>
          <w:i/>
          <w:sz w:val="24"/>
          <w:szCs w:val="24"/>
        </w:rPr>
        <w:t>в случае если Поставщик является плательщиком НДС</w:t>
      </w:r>
      <w:r w:rsidRPr="00CE0684">
        <w:rPr>
          <w:rFonts w:ascii="Times New Roman" w:eastAsia="Calibri" w:hAnsi="Times New Roman" w:cs="Times New Roman"/>
          <w:sz w:val="24"/>
          <w:szCs w:val="24"/>
        </w:rPr>
        <w:t>), другие документы).</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8C3A63" w:rsidRPr="00CE0684" w:rsidRDefault="008C3A63" w:rsidP="008C3A63">
      <w:pPr>
        <w:spacing w:before="220" w:after="100" w:afterAutospacing="1" w:line="220" w:lineRule="atLeast"/>
        <w:ind w:firstLine="539"/>
        <w:contextualSpacing/>
        <w:jc w:val="both"/>
        <w:rPr>
          <w:rFonts w:ascii="Times New Roman" w:eastAsia="Times New Roman" w:hAnsi="Times New Roman" w:cs="Times New Roman"/>
          <w:sz w:val="24"/>
          <w:szCs w:val="24"/>
          <w:shd w:val="clear" w:color="auto" w:fill="FFFFFF"/>
          <w:lang w:eastAsia="ru-RU"/>
        </w:rPr>
      </w:pPr>
      <w:r w:rsidRPr="00CE0684">
        <w:rPr>
          <w:rFonts w:ascii="Times New Roman" w:eastAsia="Calibri" w:hAnsi="Times New Roman" w:cs="Times New Roman"/>
          <w:sz w:val="24"/>
          <w:szCs w:val="24"/>
        </w:rPr>
        <w:t xml:space="preserve">3.3.1. </w:t>
      </w:r>
      <w:r w:rsidRPr="00CE0684">
        <w:rPr>
          <w:rFonts w:ascii="Times New Roman" w:eastAsia="Times New Roman" w:hAnsi="Times New Roman" w:cs="Times New Roman"/>
          <w:sz w:val="24"/>
          <w:szCs w:val="24"/>
          <w:shd w:val="clear" w:color="auto" w:fill="FFFFFF"/>
          <w:lang w:eastAsia="ru-RU"/>
        </w:rPr>
        <w:t xml:space="preserve">Поставщик в течение 5 рабочих дней с даты поставки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 следующую информацию: </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б) наименование поставленного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в) наименование страны происхождения поставленного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г) информацию о количестве поставленного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lastRenderedPageBreak/>
        <w:t>д) стоимость исполненных Поставщиком обязательств, предусмотренных контрактом, с указанием цены за единицу поставленного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  е) иную информацию с учетом требований, установленных в соответствии с частью 3 статьи 5 Закона № 44-ФЗ.</w:t>
      </w:r>
    </w:p>
    <w:p w:rsidR="008C3A63" w:rsidRPr="00CE0684" w:rsidRDefault="008C3A63" w:rsidP="008C3A6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CE0684">
        <w:rPr>
          <w:rFonts w:ascii="Times New Roman" w:eastAsia="Times New Roman"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8C3A63" w:rsidRPr="00CE0684" w:rsidRDefault="008C3A63" w:rsidP="008C3A6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lang w:eastAsia="ru-RU"/>
        </w:rPr>
      </w:pPr>
      <w:r w:rsidRPr="00CE0684">
        <w:rPr>
          <w:rFonts w:ascii="Times New Roman" w:eastAsia="Times New Roman"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Times New Roman"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3.3.2. 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CE0684">
          <w:rPr>
            <w:rFonts w:ascii="Times New Roman" w:eastAsia="Calibri" w:hAnsi="Times New Roman" w:cs="Times New Roman"/>
            <w:sz w:val="24"/>
            <w:szCs w:val="24"/>
          </w:rPr>
          <w:t>Законом</w:t>
        </w:r>
      </w:hyperlink>
      <w:r w:rsidRPr="00CE0684">
        <w:rPr>
          <w:rFonts w:ascii="Times New Roman" w:eastAsia="Calibri" w:hAnsi="Times New Roman" w:cs="Times New Roman"/>
          <w:sz w:val="24"/>
          <w:szCs w:val="24"/>
        </w:rPr>
        <w:t xml:space="preserve"> N 44-ФЗ.</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Заказчик вправе для проведения экспертизы Товара осуществлять выборочную проверку качества и безопасности Товара до 5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8C3A63" w:rsidRPr="00CE0684" w:rsidRDefault="008C3A63" w:rsidP="008C3A63">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shd w:val="clear" w:color="auto" w:fill="FFFFFF"/>
          <w:lang w:eastAsia="ru-RU"/>
        </w:rPr>
      </w:pPr>
      <w:r w:rsidRPr="00CE0684">
        <w:rPr>
          <w:rFonts w:ascii="Times New Roman" w:eastAsia="Calibri" w:hAnsi="Times New Roman" w:cs="Times New Roman"/>
          <w:sz w:val="24"/>
          <w:szCs w:val="24"/>
        </w:rPr>
        <w:t xml:space="preserve">3.3.3. </w:t>
      </w:r>
      <w:r w:rsidRPr="00CE0684">
        <w:rPr>
          <w:rFonts w:ascii="Times New Roman" w:eastAsia="Times New Roman" w:hAnsi="Times New Roman" w:cs="Times New Roman"/>
          <w:sz w:val="24"/>
          <w:szCs w:val="24"/>
          <w:shd w:val="clear" w:color="auto" w:fill="FFFFFF"/>
          <w:lang w:eastAsia="ru-RU"/>
        </w:rPr>
        <w:t>В течение 5 рабочих дней со дня, следующим за днем поступления документа о приемке в ЕИС, Заказчик осуществляет одно из следующих действий:</w:t>
      </w:r>
    </w:p>
    <w:p w:rsidR="008C3A63" w:rsidRPr="00CE0684" w:rsidRDefault="008C3A63" w:rsidP="008C3A63">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shd w:val="clear" w:color="auto" w:fill="FFFFFF"/>
          <w:lang w:eastAsia="ru-RU"/>
        </w:rPr>
      </w:pPr>
      <w:r w:rsidRPr="00CE0684">
        <w:rPr>
          <w:rFonts w:ascii="Times New Roman" w:eastAsia="Times New Roman" w:hAnsi="Times New Roman" w:cs="Times New Roman"/>
          <w:sz w:val="24"/>
          <w:szCs w:val="24"/>
          <w:shd w:val="clear" w:color="auto" w:fill="FFFFFF"/>
          <w:lang w:eastAsia="ru-RU"/>
        </w:rPr>
        <w:t xml:space="preserve">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w:t>
      </w:r>
      <w:r w:rsidRPr="00CE0684">
        <w:rPr>
          <w:rFonts w:ascii="Times New Roman" w:eastAsia="Times New Roman" w:hAnsi="Times New Roman" w:cs="Times New Roman"/>
          <w:sz w:val="24"/>
          <w:szCs w:val="24"/>
          <w:shd w:val="clear" w:color="auto" w:fill="FFFFFF"/>
          <w:lang w:eastAsia="ru-RU"/>
        </w:rPr>
        <w:lastRenderedPageBreak/>
        <w:t>проверки качества и безопасности Товара (результатов отдельного этапа исполнения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Times New Roman"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r w:rsidRPr="00CE0684">
        <w:rPr>
          <w:rFonts w:ascii="Times New Roman" w:eastAsia="Times New Roman" w:hAnsi="Times New Roman" w:cs="Times New Roman"/>
          <w:sz w:val="24"/>
          <w:szCs w:val="24"/>
          <w:lang w:eastAsia="ru-RU"/>
        </w:rPr>
        <w:br/>
      </w:r>
      <w:r w:rsidRPr="00CE0684">
        <w:rPr>
          <w:rFonts w:ascii="Times New Roman" w:eastAsia="Times New Roman" w:hAnsi="Times New Roman" w:cs="Times New Roman"/>
          <w:sz w:val="24"/>
          <w:szCs w:val="24"/>
          <w:shd w:val="clear" w:color="auto" w:fill="FFFFFF"/>
          <w:lang w:eastAsia="ru-RU"/>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3.3.4. В случае создания приемочной комиссии в течение 5 рабочих дней, следующих за днем поступления Заказчику документа о приемке:</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3.3.5. 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8C3A63" w:rsidRPr="00CE0684" w:rsidRDefault="008C3A63" w:rsidP="008C3A63">
      <w:pPr>
        <w:spacing w:before="220" w:after="100" w:afterAutospacing="1" w:line="220" w:lineRule="atLeast"/>
        <w:ind w:firstLine="539"/>
        <w:contextualSpacing/>
        <w:jc w:val="both"/>
        <w:rPr>
          <w:rFonts w:ascii="Times New Roman" w:eastAsia="Times New Roman" w:hAnsi="Times New Roman" w:cs="Times New Roman"/>
          <w:sz w:val="24"/>
          <w:szCs w:val="24"/>
          <w:shd w:val="clear" w:color="auto" w:fill="FFFFFF"/>
          <w:lang w:eastAsia="ru-RU"/>
        </w:rPr>
      </w:pPr>
      <w:r w:rsidRPr="00CE0684">
        <w:rPr>
          <w:rFonts w:ascii="Times New Roman" w:eastAsia="Calibri" w:hAnsi="Times New Roman" w:cs="Times New Roman"/>
          <w:sz w:val="24"/>
          <w:szCs w:val="24"/>
        </w:rPr>
        <w:t xml:space="preserve">3.3.6. </w:t>
      </w:r>
      <w:r w:rsidRPr="00CE0684">
        <w:rPr>
          <w:rFonts w:ascii="Times New Roman" w:eastAsia="Times New Roman"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p>
    <w:p w:rsidR="008C3A63" w:rsidRPr="00CE0684" w:rsidRDefault="008C3A63" w:rsidP="008C3A63">
      <w:pPr>
        <w:spacing w:before="220" w:after="100" w:afterAutospacing="1" w:line="220" w:lineRule="atLeast"/>
        <w:ind w:firstLine="539"/>
        <w:contextualSpacing/>
        <w:jc w:val="both"/>
        <w:rPr>
          <w:rFonts w:ascii="Times New Roman" w:eastAsia="Times New Roman" w:hAnsi="Times New Roman" w:cs="Times New Roman"/>
          <w:sz w:val="24"/>
          <w:szCs w:val="24"/>
          <w:shd w:val="clear" w:color="auto" w:fill="FFFFFF"/>
          <w:lang w:eastAsia="ru-RU"/>
        </w:rPr>
      </w:pPr>
      <w:r w:rsidRPr="00CE0684">
        <w:rPr>
          <w:rFonts w:ascii="Times New Roman" w:eastAsia="Times New Roman" w:hAnsi="Times New Roman" w:cs="Times New Roman"/>
          <w:sz w:val="24"/>
          <w:szCs w:val="24"/>
          <w:shd w:val="clear" w:color="auto" w:fill="FFFFFF"/>
          <w:lang w:eastAsia="ru-RU"/>
        </w:rPr>
        <w:t>3.3.7. 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Times New Roman" w:hAnsi="Times New Roman" w:cs="Times New Roman"/>
          <w:sz w:val="24"/>
          <w:szCs w:val="24"/>
          <w:shd w:val="clear" w:color="auto" w:fill="FFFFFF"/>
          <w:lang w:eastAsia="ru-RU"/>
        </w:rPr>
        <w:t xml:space="preserve">3.3.8. </w:t>
      </w:r>
      <w:r w:rsidRPr="00CE0684">
        <w:rPr>
          <w:rFonts w:ascii="Times New Roman" w:eastAsia="Calibri"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5" w:name="P126"/>
      <w:bookmarkEnd w:id="5"/>
      <w:r w:rsidRPr="00CE0684">
        <w:rPr>
          <w:rFonts w:ascii="Times New Roman" w:eastAsia="Calibri" w:hAnsi="Times New Roman" w:cs="Times New Roman"/>
          <w:sz w:val="24"/>
          <w:szCs w:val="24"/>
        </w:rPr>
        <w:t>3.4. Право собственности на Товар, риск утраты, случайной гибели или повреждения Товара переходят от Поставщика к Заказчику с момента подписания Заказчиком документа о приемке в ЕИС.</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lastRenderedPageBreak/>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3.6. Сдача и приемка Товара осуществляются уполномоченными представителями Сторон.</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8C3A63">
      <w:pPr>
        <w:spacing w:after="1" w:line="220" w:lineRule="atLeast"/>
        <w:jc w:val="center"/>
        <w:outlineLvl w:val="1"/>
        <w:rPr>
          <w:rFonts w:ascii="Times New Roman" w:eastAsia="Calibri" w:hAnsi="Times New Roman" w:cs="Times New Roman"/>
          <w:sz w:val="24"/>
          <w:szCs w:val="24"/>
        </w:rPr>
      </w:pPr>
      <w:r w:rsidRPr="00CE0684">
        <w:rPr>
          <w:rFonts w:ascii="Times New Roman" w:eastAsia="Calibri" w:hAnsi="Times New Roman" w:cs="Times New Roman"/>
          <w:sz w:val="24"/>
          <w:szCs w:val="24"/>
        </w:rPr>
        <w:t>IV. ВЗАИМОДЕЙСТВИЕ СТОРОН</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8C3A63">
      <w:pPr>
        <w:spacing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4.1. Поставщик обязан: </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4.1.1. Поставить Товар в порядке, количестве, в срок и на условиях, предусмотренных настоящим Контрактом.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4.1.4. В случае принятия решения об одностороннем отказе от исполнения настоящего Контракта надлежащим образом уведомить Заказчика в соответствии с требованиями Закона № 44-ФЗ.</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CE0684">
        <w:rPr>
          <w:rFonts w:ascii="Times New Roman" w:eastAsia="Calibri" w:hAnsi="Times New Roman" w:cs="Times New Roman"/>
          <w:sz w:val="24"/>
          <w:szCs w:val="24"/>
        </w:rPr>
        <w:t>4.1.6. 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CE0684">
        <w:rPr>
          <w:rFonts w:ascii="Times New Roman" w:eastAsia="Calibri" w:hAnsi="Times New Roman" w:cs="Times New Roman"/>
          <w:i/>
          <w:sz w:val="24"/>
          <w:szCs w:val="24"/>
        </w:rPr>
        <w:t>в случае если поставщик является плательщиком НДС</w:t>
      </w:r>
      <w:r w:rsidRPr="00CE0684">
        <w:rPr>
          <w:rFonts w:ascii="Times New Roman" w:eastAsia="Calibri" w:hAnsi="Times New Roman" w:cs="Times New Roman"/>
          <w:sz w:val="24"/>
          <w:szCs w:val="24"/>
        </w:rPr>
        <w:t>).</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4.2. Поставщик вправе:</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10" w:name="P163"/>
      <w:bookmarkEnd w:id="10"/>
      <w:r w:rsidRPr="00CE0684">
        <w:rPr>
          <w:rFonts w:ascii="Times New Roman" w:eastAsia="Calibri"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11" w:name="P164"/>
      <w:bookmarkEnd w:id="11"/>
      <w:r w:rsidRPr="00CE0684">
        <w:rPr>
          <w:rFonts w:ascii="Times New Roman" w:eastAsia="Calibri"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CE0684">
          <w:rPr>
            <w:rFonts w:ascii="Times New Roman" w:eastAsia="Calibri" w:hAnsi="Times New Roman" w:cs="Times New Roman"/>
            <w:sz w:val="24"/>
            <w:szCs w:val="24"/>
          </w:rPr>
          <w:t>разделом VII</w:t>
        </w:r>
      </w:hyperlink>
      <w:r w:rsidRPr="00CE0684">
        <w:rPr>
          <w:rFonts w:ascii="Times New Roman" w:eastAsia="Calibri" w:hAnsi="Times New Roman" w:cs="Times New Roman"/>
          <w:sz w:val="24"/>
          <w:szCs w:val="24"/>
        </w:rPr>
        <w:t xml:space="preserve"> настоящего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4.3. Заказчик обязуется:</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12" w:name="P168"/>
      <w:bookmarkEnd w:id="12"/>
      <w:r w:rsidRPr="00CE0684">
        <w:rPr>
          <w:rFonts w:ascii="Times New Roman" w:eastAsia="Calibri"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4.3.3. 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lastRenderedPageBreak/>
        <w:t xml:space="preserve">4.3.4. Требовать уплаты неустоек (штрафов, пеней) в соответствии с </w:t>
      </w:r>
      <w:hyperlink w:anchor="P211" w:history="1">
        <w:r w:rsidRPr="00CE0684">
          <w:rPr>
            <w:rFonts w:ascii="Times New Roman" w:eastAsia="Calibri" w:hAnsi="Times New Roman" w:cs="Times New Roman"/>
            <w:sz w:val="24"/>
            <w:szCs w:val="24"/>
          </w:rPr>
          <w:t>разделом VII</w:t>
        </w:r>
      </w:hyperlink>
      <w:r w:rsidRPr="00CE0684">
        <w:rPr>
          <w:rFonts w:ascii="Times New Roman" w:eastAsia="Calibri" w:hAnsi="Times New Roman" w:cs="Times New Roman"/>
          <w:sz w:val="24"/>
          <w:szCs w:val="24"/>
        </w:rPr>
        <w:t xml:space="preserve"> настоящего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CE0684">
          <w:rPr>
            <w:rFonts w:ascii="Times New Roman" w:eastAsia="Calibri" w:hAnsi="Times New Roman" w:cs="Times New Roman"/>
            <w:sz w:val="24"/>
            <w:szCs w:val="24"/>
          </w:rPr>
          <w:t>Законом</w:t>
        </w:r>
      </w:hyperlink>
      <w:r w:rsidRPr="00CE0684">
        <w:rPr>
          <w:rFonts w:ascii="Times New Roman" w:eastAsia="Calibri" w:hAnsi="Times New Roman" w:cs="Times New Roman"/>
          <w:sz w:val="24"/>
          <w:szCs w:val="24"/>
        </w:rPr>
        <w:t xml:space="preserve"> N 44-ФЗ и настоящим Контрактом.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4.4. Заказчик вправе:</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4.4.1. Требовать от Поставщика надлежащего исполнения обязательств по настоящему Контракту.</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4.4.3. Проверять ход и качество выполнения Поставщиком условий настоящего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4.4.4. Требовать возмещения убытков в соответствии с </w:t>
      </w:r>
      <w:hyperlink w:anchor="P211" w:history="1">
        <w:r w:rsidRPr="00CE0684">
          <w:rPr>
            <w:rFonts w:ascii="Times New Roman" w:eastAsia="Calibri" w:hAnsi="Times New Roman" w:cs="Times New Roman"/>
            <w:sz w:val="24"/>
            <w:szCs w:val="24"/>
          </w:rPr>
          <w:t>разделом VII</w:t>
        </w:r>
      </w:hyperlink>
      <w:r w:rsidRPr="00CE0684">
        <w:rPr>
          <w:rFonts w:ascii="Times New Roman" w:eastAsia="Calibri" w:hAnsi="Times New Roman" w:cs="Times New Roman"/>
          <w:sz w:val="24"/>
          <w:szCs w:val="24"/>
        </w:rPr>
        <w:t xml:space="preserve"> настоящего Контракта, причиненных по вине Поставщика.</w:t>
      </w:r>
    </w:p>
    <w:p w:rsidR="008C3A63" w:rsidRPr="00CE0684" w:rsidRDefault="00FA47C6" w:rsidP="008C3A63">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4.4.5</w:t>
      </w:r>
      <w:r w:rsidR="008C3A63" w:rsidRPr="00CE0684">
        <w:rPr>
          <w:rFonts w:ascii="Times New Roman" w:eastAsia="Calibri" w:hAnsi="Times New Roman" w:cs="Times New Roman"/>
          <w:sz w:val="24"/>
          <w:szCs w:val="24"/>
        </w:rPr>
        <w:t>. Отказаться от приемки и оплаты Товара, не соответствующего условиям настоящего Контракта.</w:t>
      </w:r>
    </w:p>
    <w:p w:rsidR="008C3A63" w:rsidRPr="00CE0684" w:rsidRDefault="00FA47C6"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13" w:name="P180"/>
      <w:bookmarkEnd w:id="13"/>
      <w:r>
        <w:rPr>
          <w:rFonts w:ascii="Times New Roman" w:eastAsia="Calibri" w:hAnsi="Times New Roman" w:cs="Times New Roman"/>
          <w:sz w:val="24"/>
          <w:szCs w:val="24"/>
        </w:rPr>
        <w:t>4.4.6</w:t>
      </w:r>
      <w:r w:rsidR="008C3A63" w:rsidRPr="00CE0684">
        <w:rPr>
          <w:rFonts w:ascii="Times New Roman" w:eastAsia="Calibri" w:hAnsi="Times New Roman" w:cs="Times New Roman"/>
          <w:sz w:val="24"/>
          <w:szCs w:val="24"/>
        </w:rPr>
        <w:t xml:space="preserve">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8C3A63" w:rsidRPr="00CE0684" w:rsidRDefault="00FA47C6" w:rsidP="008C3A63">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4.4.7</w:t>
      </w:r>
      <w:r w:rsidR="008C3A63" w:rsidRPr="00CE0684">
        <w:rPr>
          <w:rFonts w:ascii="Times New Roman" w:eastAsia="Calibri" w:hAnsi="Times New Roman" w:cs="Times New Roman"/>
          <w:sz w:val="24"/>
          <w:szCs w:val="24"/>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3" w:history="1">
        <w:r w:rsidR="008C3A63" w:rsidRPr="00CE0684">
          <w:rPr>
            <w:rFonts w:ascii="Times New Roman" w:eastAsia="Calibri" w:hAnsi="Times New Roman" w:cs="Times New Roman"/>
            <w:sz w:val="24"/>
            <w:szCs w:val="24"/>
          </w:rPr>
          <w:t>Законом</w:t>
        </w:r>
      </w:hyperlink>
      <w:r w:rsidR="008C3A63" w:rsidRPr="00CE0684">
        <w:rPr>
          <w:rFonts w:ascii="Times New Roman" w:eastAsia="Calibri" w:hAnsi="Times New Roman" w:cs="Times New Roman"/>
          <w:sz w:val="24"/>
          <w:szCs w:val="24"/>
        </w:rPr>
        <w:t xml:space="preserve"> N 44-ФЗ.</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D906B9">
      <w:pPr>
        <w:spacing w:after="1" w:line="220" w:lineRule="atLeast"/>
        <w:jc w:val="center"/>
        <w:outlineLvl w:val="1"/>
        <w:rPr>
          <w:rFonts w:ascii="Times New Roman" w:eastAsia="Calibri" w:hAnsi="Times New Roman" w:cs="Times New Roman"/>
          <w:sz w:val="24"/>
          <w:szCs w:val="24"/>
        </w:rPr>
      </w:pPr>
      <w:r w:rsidRPr="00CE0684">
        <w:rPr>
          <w:rFonts w:ascii="Times New Roman" w:eastAsia="Calibri" w:hAnsi="Times New Roman" w:cs="Times New Roman"/>
          <w:sz w:val="24"/>
          <w:szCs w:val="24"/>
        </w:rPr>
        <w:t>V. УПАКОВКА ТОВАРА</w:t>
      </w:r>
    </w:p>
    <w:p w:rsidR="008C3A63" w:rsidRPr="00CE0684" w:rsidRDefault="008C3A63" w:rsidP="008C3A63">
      <w:pPr>
        <w:spacing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разделом III настоящего Контракта. Такой Товар не засчитывается в счет исполнения обязательств по настоящему Контракту.</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5.4. На упаковке должна быть маркировка, содержащая информацию согласно </w:t>
      </w:r>
      <w:hyperlink r:id="rId14" w:history="1">
        <w:r w:rsidRPr="00CE0684">
          <w:rPr>
            <w:rFonts w:ascii="Times New Roman" w:eastAsia="Calibri" w:hAnsi="Times New Roman" w:cs="Times New Roman"/>
            <w:sz w:val="24"/>
            <w:szCs w:val="24"/>
          </w:rPr>
          <w:t>части 4.1 статьи 4</w:t>
        </w:r>
      </w:hyperlink>
      <w:r w:rsidRPr="00CE0684">
        <w:rPr>
          <w:rFonts w:ascii="Times New Roman" w:eastAsia="Calibri"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D906B9">
      <w:pPr>
        <w:spacing w:after="1" w:line="220" w:lineRule="atLeast"/>
        <w:jc w:val="center"/>
        <w:outlineLvl w:val="1"/>
        <w:rPr>
          <w:rFonts w:ascii="Times New Roman" w:eastAsia="Calibri" w:hAnsi="Times New Roman" w:cs="Times New Roman"/>
          <w:sz w:val="24"/>
          <w:szCs w:val="24"/>
        </w:rPr>
      </w:pPr>
      <w:r w:rsidRPr="00CE0684">
        <w:rPr>
          <w:rFonts w:ascii="Times New Roman" w:eastAsia="Calibri" w:hAnsi="Times New Roman" w:cs="Times New Roman"/>
          <w:sz w:val="24"/>
          <w:szCs w:val="24"/>
        </w:rPr>
        <w:t>VI. КАЧЕСТВО ТОВАРА, СРОК ГОДНОСТИ</w:t>
      </w:r>
    </w:p>
    <w:p w:rsidR="008C3A63" w:rsidRPr="00CE0684" w:rsidRDefault="008C3A63" w:rsidP="008C3A63">
      <w:pPr>
        <w:spacing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6.2. Товар не должен представлять опасности для жизни и здоровья граждан.</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lastRenderedPageBreak/>
        <w:t>6.4. Остаточный срок годности Товара устанавливается Заказчиком в Спецификации (</w:t>
      </w:r>
      <w:hyperlink w:anchor="P326" w:history="1">
        <w:r w:rsidRPr="00CE0684">
          <w:rPr>
            <w:rFonts w:ascii="Times New Roman" w:eastAsia="Calibri" w:hAnsi="Times New Roman" w:cs="Times New Roman"/>
            <w:sz w:val="24"/>
            <w:szCs w:val="24"/>
          </w:rPr>
          <w:t>Приложение N 1</w:t>
        </w:r>
      </w:hyperlink>
      <w:r w:rsidRPr="00CE0684">
        <w:rPr>
          <w:rFonts w:ascii="Times New Roman" w:eastAsia="Calibri" w:hAnsi="Times New Roman" w:cs="Times New Roman"/>
          <w:sz w:val="24"/>
          <w:szCs w:val="24"/>
        </w:rPr>
        <w:t xml:space="preserve"> к настоящему Контракту).</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Заказчик предъявляет претензии по качеству Товара в течение остаточного срока годности Товара.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В случае если по результатам экспертизы, указанной в </w:t>
      </w:r>
      <w:hyperlink w:anchor="P110" w:history="1">
        <w:r w:rsidRPr="00CE0684">
          <w:rPr>
            <w:rFonts w:ascii="Times New Roman" w:eastAsia="Calibri" w:hAnsi="Times New Roman" w:cs="Times New Roman"/>
            <w:sz w:val="24"/>
            <w:szCs w:val="24"/>
          </w:rPr>
          <w:t>разделе III</w:t>
        </w:r>
      </w:hyperlink>
      <w:r w:rsidRPr="00CE0684">
        <w:rPr>
          <w:rFonts w:ascii="Times New Roman" w:eastAsia="Calibri"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D906B9">
      <w:pPr>
        <w:spacing w:after="1" w:line="220" w:lineRule="atLeast"/>
        <w:jc w:val="center"/>
        <w:outlineLvl w:val="1"/>
        <w:rPr>
          <w:rFonts w:ascii="Times New Roman" w:eastAsia="Calibri" w:hAnsi="Times New Roman" w:cs="Times New Roman"/>
          <w:sz w:val="24"/>
          <w:szCs w:val="24"/>
        </w:rPr>
      </w:pPr>
      <w:bookmarkStart w:id="14" w:name="P211"/>
      <w:bookmarkEnd w:id="14"/>
      <w:r w:rsidRPr="00CE0684">
        <w:rPr>
          <w:rFonts w:ascii="Times New Roman" w:eastAsia="Calibri" w:hAnsi="Times New Roman" w:cs="Times New Roman"/>
          <w:sz w:val="24"/>
          <w:szCs w:val="24"/>
        </w:rPr>
        <w:t xml:space="preserve">VII. ОТВЕТСТВЕННОСТЬ СТОРОН </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bookmarkStart w:id="15" w:name="P216"/>
      <w:bookmarkEnd w:id="15"/>
      <w:r w:rsidRPr="00CE0684">
        <w:rPr>
          <w:rFonts w:ascii="Times New Roman" w:eastAsia="Calibri"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8C3A63" w:rsidRPr="00CE0684" w:rsidRDefault="008C3A63" w:rsidP="008C3A63">
      <w:pPr>
        <w:spacing w:after="0" w:line="220" w:lineRule="atLeast"/>
        <w:ind w:firstLine="539"/>
        <w:jc w:val="both"/>
        <w:rPr>
          <w:rFonts w:ascii="Times New Roman" w:eastAsia="Calibri" w:hAnsi="Times New Roman" w:cs="Times New Roman"/>
          <w:color w:val="FF0000"/>
          <w:sz w:val="24"/>
          <w:szCs w:val="24"/>
        </w:rPr>
      </w:pPr>
      <w:r w:rsidRPr="00CE0684">
        <w:rPr>
          <w:rFonts w:ascii="Times New Roman" w:eastAsia="Calibri" w:hAnsi="Times New Roman" w:cs="Times New Roman"/>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10 процентов цены Контракта </w:t>
      </w:r>
      <w:r w:rsidR="00D906B9">
        <w:rPr>
          <w:rFonts w:ascii="Times New Roman" w:eastAsia="Calibri" w:hAnsi="Times New Roman" w:cs="Times New Roman"/>
          <w:sz w:val="24"/>
          <w:szCs w:val="24"/>
        </w:rPr>
        <w:t>- 3517 (Три тысячи пятьсот семнадцать) рублей 15 копеек</w:t>
      </w:r>
      <w:r w:rsidRPr="00CE0684">
        <w:rPr>
          <w:rFonts w:ascii="Times New Roman" w:eastAsia="Calibri" w:hAnsi="Times New Roman" w:cs="Times New Roman"/>
          <w:sz w:val="24"/>
          <w:szCs w:val="24"/>
        </w:rPr>
        <w:t>.</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а) в случае, если цена контракта не превышает начальную (максимальную) цену контракта в размере 10 процентов начальной (максимальной) цены контракта, что составляет </w:t>
      </w:r>
      <w:r w:rsidR="00D906B9" w:rsidRPr="00D906B9">
        <w:rPr>
          <w:rFonts w:ascii="Times New Roman" w:eastAsia="Calibri" w:hAnsi="Times New Roman" w:cs="Times New Roman"/>
          <w:sz w:val="24"/>
          <w:szCs w:val="24"/>
        </w:rPr>
        <w:t>3517 (Три тысячи пятьсот семнадцать) рублей 15 копеек</w:t>
      </w:r>
      <w:r w:rsidRPr="00CE0684">
        <w:rPr>
          <w:rFonts w:ascii="Times New Roman" w:eastAsia="Calibri" w:hAnsi="Times New Roman" w:cs="Times New Roman"/>
          <w:sz w:val="24"/>
          <w:szCs w:val="24"/>
        </w:rPr>
        <w:t>.</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lastRenderedPageBreak/>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D906B9" w:rsidRPr="00D906B9">
        <w:rPr>
          <w:rFonts w:ascii="Times New Roman" w:eastAsia="Calibri" w:hAnsi="Times New Roman" w:cs="Times New Roman"/>
          <w:sz w:val="24"/>
          <w:szCs w:val="24"/>
        </w:rPr>
        <w:t>3517 (Три тысячи пятьсот семнадцать) рублей 15 копеек</w:t>
      </w:r>
      <w:r w:rsidRPr="00CE0684">
        <w:rPr>
          <w:rFonts w:ascii="Times New Roman" w:eastAsia="Calibri" w:hAnsi="Times New Roman" w:cs="Times New Roman"/>
          <w:sz w:val="24"/>
          <w:szCs w:val="24"/>
        </w:rPr>
        <w:t>.</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bookmarkStart w:id="16" w:name="P218"/>
      <w:bookmarkEnd w:id="16"/>
      <w:r w:rsidRPr="00CE0684">
        <w:rPr>
          <w:rFonts w:ascii="Times New Roman" w:eastAsia="Calibri"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8C3A63" w:rsidRPr="00CE0684" w:rsidRDefault="008C3A63" w:rsidP="008C3A63">
      <w:pPr>
        <w:spacing w:after="0" w:line="220" w:lineRule="atLeast"/>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D906B9">
      <w:pPr>
        <w:spacing w:after="1" w:line="220" w:lineRule="atLeast"/>
        <w:jc w:val="center"/>
        <w:outlineLvl w:val="1"/>
        <w:rPr>
          <w:rFonts w:ascii="Times New Roman" w:eastAsia="Calibri" w:hAnsi="Times New Roman" w:cs="Times New Roman"/>
          <w:sz w:val="24"/>
          <w:szCs w:val="24"/>
        </w:rPr>
      </w:pPr>
      <w:bookmarkStart w:id="17" w:name="P231"/>
      <w:bookmarkEnd w:id="17"/>
      <w:r w:rsidRPr="00CE0684">
        <w:rPr>
          <w:rFonts w:ascii="Times New Roman" w:eastAsia="Calibri" w:hAnsi="Times New Roman" w:cs="Times New Roman"/>
          <w:sz w:val="24"/>
          <w:szCs w:val="24"/>
        </w:rPr>
        <w:t xml:space="preserve">VIII. ОБЕСПЕЧЕНИЕ ИСПОЛНЕНИЯ КОНТРАКТА </w:t>
      </w:r>
    </w:p>
    <w:p w:rsidR="008C3A63" w:rsidRPr="00CE0684" w:rsidRDefault="008C3A63" w:rsidP="008C3A63">
      <w:pPr>
        <w:spacing w:before="100" w:beforeAutospacing="1"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8.1. Обеспечение исполнения настоящего Контракта не установлено.</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D906B9">
      <w:pPr>
        <w:spacing w:after="1" w:line="220" w:lineRule="atLeast"/>
        <w:jc w:val="center"/>
        <w:outlineLvl w:val="1"/>
        <w:rPr>
          <w:rFonts w:ascii="Times New Roman" w:eastAsia="Calibri" w:hAnsi="Times New Roman" w:cs="Times New Roman"/>
          <w:sz w:val="24"/>
          <w:szCs w:val="24"/>
        </w:rPr>
      </w:pPr>
      <w:r w:rsidRPr="00CE0684">
        <w:rPr>
          <w:rFonts w:ascii="Times New Roman" w:eastAsia="Calibri" w:hAnsi="Times New Roman" w:cs="Times New Roman"/>
          <w:sz w:val="24"/>
          <w:szCs w:val="24"/>
        </w:rPr>
        <w:t>IX. ОБСТОЯТЕЛЬСТВА НЕПРЕОДОЛИМОЙ СИЛЫ</w:t>
      </w:r>
    </w:p>
    <w:p w:rsidR="008C3A63" w:rsidRPr="00CE0684" w:rsidRDefault="008C3A63" w:rsidP="008C3A63">
      <w:pPr>
        <w:spacing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18" w:name="P254"/>
      <w:bookmarkEnd w:id="18"/>
      <w:r w:rsidRPr="00CE0684">
        <w:rPr>
          <w:rFonts w:ascii="Times New Roman" w:eastAsia="Calibri" w:hAnsi="Times New Roman" w:cs="Times New Roman"/>
          <w:sz w:val="24"/>
          <w:szCs w:val="24"/>
        </w:rPr>
        <w:t>9.2. О возникновении и прекращении обстоятельства непреодолимой силы Стороны уведомляют друг друга письменно в течение 5 (пяти)рабочих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bookmarkStart w:id="19" w:name="P255"/>
      <w:bookmarkEnd w:id="19"/>
      <w:r w:rsidRPr="00CE0684">
        <w:rPr>
          <w:rFonts w:ascii="Times New Roman" w:eastAsia="Calibri" w:hAnsi="Times New Roman" w:cs="Times New Roman"/>
          <w:sz w:val="24"/>
          <w:szCs w:val="24"/>
        </w:rPr>
        <w:lastRenderedPageBreak/>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CE0684">
          <w:rPr>
            <w:rFonts w:ascii="Times New Roman" w:eastAsia="Calibri" w:hAnsi="Times New Roman" w:cs="Times New Roman"/>
            <w:sz w:val="24"/>
            <w:szCs w:val="24"/>
          </w:rPr>
          <w:t>пунктах 9.2</w:t>
        </w:r>
      </w:hyperlink>
      <w:r w:rsidRPr="00CE0684">
        <w:rPr>
          <w:rFonts w:ascii="Times New Roman" w:eastAsia="Calibri" w:hAnsi="Times New Roman" w:cs="Times New Roman"/>
          <w:sz w:val="24"/>
          <w:szCs w:val="24"/>
        </w:rPr>
        <w:t xml:space="preserve"> - </w:t>
      </w:r>
      <w:hyperlink w:anchor="P255" w:history="1">
        <w:r w:rsidRPr="00CE0684">
          <w:rPr>
            <w:rFonts w:ascii="Times New Roman" w:eastAsia="Calibri" w:hAnsi="Times New Roman" w:cs="Times New Roman"/>
            <w:sz w:val="24"/>
            <w:szCs w:val="24"/>
          </w:rPr>
          <w:t>9.3</w:t>
        </w:r>
      </w:hyperlink>
      <w:r w:rsidRPr="00CE0684">
        <w:rPr>
          <w:rFonts w:ascii="Times New Roman" w:eastAsia="Calibri"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9.5. В случае, если обстоятельства непреодолимой силы будут сохраняться более 60 (шестидесяти)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D906B9">
      <w:pPr>
        <w:spacing w:after="1" w:line="220" w:lineRule="atLeast"/>
        <w:jc w:val="center"/>
        <w:outlineLvl w:val="1"/>
        <w:rPr>
          <w:rFonts w:ascii="Times New Roman" w:eastAsia="Calibri" w:hAnsi="Times New Roman" w:cs="Times New Roman"/>
          <w:sz w:val="24"/>
          <w:szCs w:val="24"/>
        </w:rPr>
      </w:pPr>
      <w:r w:rsidRPr="00CE0684">
        <w:rPr>
          <w:rFonts w:ascii="Times New Roman" w:eastAsia="Calibri" w:hAnsi="Times New Roman" w:cs="Times New Roman"/>
          <w:sz w:val="24"/>
          <w:szCs w:val="24"/>
        </w:rPr>
        <w:t>X. РАССМОТРЕНИЕ И РАЗРЕШЕНИЕ СПОРОВ</w:t>
      </w:r>
    </w:p>
    <w:p w:rsidR="008C3A63" w:rsidRPr="00CE0684" w:rsidRDefault="008C3A63" w:rsidP="008C3A63">
      <w:pPr>
        <w:spacing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10.1. Все споры, возникающие из настоящего Контракта, Стороны могут разрешать путем переговоров.</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5" w:history="1">
        <w:r w:rsidRPr="00CE0684">
          <w:rPr>
            <w:rFonts w:ascii="Times New Roman" w:eastAsia="Calibri" w:hAnsi="Times New Roman" w:cs="Times New Roman"/>
            <w:sz w:val="24"/>
          </w:rPr>
          <w:t>части 5 статьи 4</w:t>
        </w:r>
      </w:hyperlink>
      <w:r w:rsidRPr="00CE0684">
        <w:rPr>
          <w:rFonts w:ascii="Times New Roman" w:eastAsia="Calibri" w:hAnsi="Times New Roman" w:cs="Times New Roman"/>
          <w:sz w:val="24"/>
        </w:rPr>
        <w:t>Арбитражного процессуального кодекса Российской Федерации принятие сторонами мер по досудебному урегулированию не является обязательным.</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rPr>
        <w:t xml:space="preserve">10.4. </w:t>
      </w:r>
      <w:r w:rsidRPr="00CE0684">
        <w:rPr>
          <w:rFonts w:ascii="Times New Roman" w:eastAsia="Calibri"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8C3A63" w:rsidRPr="00CE0684" w:rsidRDefault="008C3A63" w:rsidP="008C3A63">
      <w:pPr>
        <w:spacing w:before="220" w:after="100" w:afterAutospacing="1" w:line="220" w:lineRule="atLeast"/>
        <w:ind w:firstLine="539"/>
        <w:contextualSpacing/>
        <w:jc w:val="both"/>
        <w:rPr>
          <w:rFonts w:ascii="Calibri" w:eastAsia="Calibri" w:hAnsi="Calibri" w:cs="Times New Roman"/>
        </w:rPr>
      </w:pPr>
      <w:r w:rsidRPr="00CE0684">
        <w:rPr>
          <w:rFonts w:ascii="Times New Roman" w:eastAsia="Calibri" w:hAnsi="Times New Roman" w:cs="Times New Roman"/>
          <w:sz w:val="24"/>
          <w:szCs w:val="24"/>
        </w:rPr>
        <w:t>В уведомлении (претензии, требовании)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r w:rsidRPr="00CE0684">
        <w:rPr>
          <w:rFonts w:ascii="Calibri" w:eastAsia="Calibri" w:hAnsi="Calibri" w:cs="Times New Roman"/>
        </w:rPr>
        <w:t xml:space="preserve">. </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10.5. Сторона должна дать ответ на претензию по существу в срок не позднее 7 (семи) рабочих дней с даты получения претензии.</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 xml:space="preserve">10.7. Если требования в претензии подлежат денежной оценке, в претензии указывается </w:t>
      </w:r>
      <w:proofErr w:type="spellStart"/>
      <w:r w:rsidRPr="00CE0684">
        <w:rPr>
          <w:rFonts w:ascii="Times New Roman" w:eastAsia="Calibri" w:hAnsi="Times New Roman" w:cs="Times New Roman"/>
          <w:sz w:val="24"/>
        </w:rPr>
        <w:t>истребуемая</w:t>
      </w:r>
      <w:proofErr w:type="spellEnd"/>
      <w:r w:rsidRPr="00CE0684">
        <w:rPr>
          <w:rFonts w:ascii="Times New Roman" w:eastAsia="Calibri" w:hAnsi="Times New Roman" w:cs="Times New Roman"/>
          <w:sz w:val="24"/>
        </w:rPr>
        <w:t xml:space="preserve"> денежная сумма и ее полный и обоснованный расчет.</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lastRenderedPageBreak/>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8C3A63" w:rsidRPr="00CE0684" w:rsidRDefault="008C3A63" w:rsidP="00D906B9">
      <w:pPr>
        <w:spacing w:before="22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D70422" w:rsidRPr="00CE0684" w:rsidRDefault="00D70422" w:rsidP="00487310">
      <w:pPr>
        <w:spacing w:before="220" w:after="100" w:afterAutospacing="1" w:line="220" w:lineRule="atLeast"/>
        <w:ind w:firstLine="539"/>
        <w:contextualSpacing/>
        <w:jc w:val="both"/>
        <w:rPr>
          <w:rFonts w:ascii="Times New Roman" w:hAnsi="Times New Roman" w:cs="Times New Roman"/>
          <w:sz w:val="24"/>
          <w:szCs w:val="24"/>
        </w:rPr>
      </w:pPr>
    </w:p>
    <w:p w:rsidR="002A17A4" w:rsidRPr="00CE0684" w:rsidRDefault="002A17A4">
      <w:pPr>
        <w:spacing w:after="1" w:line="220" w:lineRule="atLeast"/>
        <w:jc w:val="center"/>
        <w:outlineLvl w:val="1"/>
        <w:rPr>
          <w:rFonts w:ascii="Times New Roman" w:hAnsi="Times New Roman" w:cs="Times New Roman"/>
          <w:sz w:val="24"/>
          <w:szCs w:val="24"/>
        </w:rPr>
      </w:pPr>
      <w:r w:rsidRPr="00CE0684">
        <w:rPr>
          <w:rFonts w:ascii="Times New Roman" w:hAnsi="Times New Roman" w:cs="Times New Roman"/>
          <w:sz w:val="24"/>
          <w:szCs w:val="24"/>
        </w:rPr>
        <w:t>XI. СРОК ДЕЙСТВИЯ И ПОРЯДОК ИЗМЕНЕНИЯ,</w:t>
      </w:r>
    </w:p>
    <w:p w:rsidR="002A17A4" w:rsidRPr="00CE0684" w:rsidRDefault="002A17A4" w:rsidP="00D906B9">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РАСТОРЖЕНИЯ КОНТРАКТА</w:t>
      </w:r>
    </w:p>
    <w:p w:rsidR="00897716" w:rsidRPr="00CE0684" w:rsidRDefault="00897716" w:rsidP="00897716">
      <w:pPr>
        <w:spacing w:after="100" w:afterAutospacing="1" w:line="220" w:lineRule="atLeast"/>
        <w:ind w:firstLine="539"/>
        <w:contextualSpacing/>
        <w:jc w:val="both"/>
        <w:rPr>
          <w:rFonts w:ascii="Times New Roman" w:eastAsia="Calibri" w:hAnsi="Times New Roman" w:cs="Times New Roman"/>
          <w:sz w:val="24"/>
          <w:szCs w:val="24"/>
        </w:rPr>
      </w:pPr>
      <w:bookmarkStart w:id="20" w:name="P275"/>
      <w:bookmarkEnd w:id="20"/>
      <w:r w:rsidRPr="00CE0684">
        <w:rPr>
          <w:rFonts w:ascii="Times New Roman" w:eastAsia="Calibri" w:hAnsi="Times New Roman" w:cs="Times New Roman"/>
          <w:sz w:val="24"/>
          <w:szCs w:val="24"/>
        </w:rPr>
        <w:t xml:space="preserve">11.1. Настоящий Контракт вступает в силу с </w:t>
      </w:r>
      <w:r w:rsidR="00AE21F5" w:rsidRPr="00CE0684">
        <w:rPr>
          <w:rFonts w:ascii="Times New Roman" w:eastAsia="Calibri" w:hAnsi="Times New Roman" w:cs="Times New Roman"/>
          <w:sz w:val="24"/>
          <w:szCs w:val="24"/>
        </w:rPr>
        <w:t>0</w:t>
      </w:r>
      <w:r w:rsidR="003318C6">
        <w:rPr>
          <w:rFonts w:ascii="Times New Roman" w:eastAsia="Calibri" w:hAnsi="Times New Roman" w:cs="Times New Roman"/>
          <w:sz w:val="24"/>
          <w:szCs w:val="24"/>
        </w:rPr>
        <w:t xml:space="preserve">9 </w:t>
      </w:r>
      <w:r w:rsidR="00885369" w:rsidRPr="00CE0684">
        <w:rPr>
          <w:rFonts w:ascii="Times New Roman" w:eastAsia="Calibri" w:hAnsi="Times New Roman" w:cs="Times New Roman"/>
          <w:sz w:val="24"/>
          <w:szCs w:val="24"/>
        </w:rPr>
        <w:t>января</w:t>
      </w:r>
      <w:r w:rsidR="00A849C0" w:rsidRPr="00CE0684">
        <w:rPr>
          <w:rFonts w:ascii="Times New Roman" w:eastAsia="Calibri" w:hAnsi="Times New Roman" w:cs="Times New Roman"/>
          <w:sz w:val="24"/>
          <w:szCs w:val="24"/>
        </w:rPr>
        <w:t xml:space="preserve"> 202</w:t>
      </w:r>
      <w:r w:rsidR="00885369" w:rsidRPr="00CE0684">
        <w:rPr>
          <w:rFonts w:ascii="Times New Roman" w:eastAsia="Calibri" w:hAnsi="Times New Roman" w:cs="Times New Roman"/>
          <w:sz w:val="24"/>
          <w:szCs w:val="24"/>
        </w:rPr>
        <w:t>5</w:t>
      </w:r>
      <w:r w:rsidR="00A849C0" w:rsidRPr="00CE0684">
        <w:rPr>
          <w:rFonts w:ascii="Times New Roman" w:eastAsia="Calibri" w:hAnsi="Times New Roman" w:cs="Times New Roman"/>
          <w:sz w:val="24"/>
          <w:szCs w:val="24"/>
        </w:rPr>
        <w:t xml:space="preserve"> года и действует по </w:t>
      </w:r>
      <w:r w:rsidR="00885369" w:rsidRPr="00CE0684">
        <w:rPr>
          <w:rFonts w:ascii="Times New Roman" w:eastAsia="Calibri" w:hAnsi="Times New Roman" w:cs="Times New Roman"/>
          <w:sz w:val="24"/>
          <w:szCs w:val="24"/>
        </w:rPr>
        <w:t>30 д</w:t>
      </w:r>
      <w:r w:rsidR="00CF0090" w:rsidRPr="00CE0684">
        <w:rPr>
          <w:rFonts w:ascii="Times New Roman" w:eastAsia="Calibri" w:hAnsi="Times New Roman" w:cs="Times New Roman"/>
          <w:sz w:val="24"/>
          <w:szCs w:val="24"/>
        </w:rPr>
        <w:t>екабря</w:t>
      </w:r>
      <w:r w:rsidR="00A849C0" w:rsidRPr="00CE0684">
        <w:rPr>
          <w:rFonts w:ascii="Times New Roman" w:eastAsia="Calibri" w:hAnsi="Times New Roman" w:cs="Times New Roman"/>
          <w:sz w:val="24"/>
          <w:szCs w:val="24"/>
        </w:rPr>
        <w:t xml:space="preserve"> 202</w:t>
      </w:r>
      <w:r w:rsidR="00885369" w:rsidRPr="00CE0684">
        <w:rPr>
          <w:rFonts w:ascii="Times New Roman" w:eastAsia="Calibri" w:hAnsi="Times New Roman" w:cs="Times New Roman"/>
          <w:sz w:val="24"/>
          <w:szCs w:val="24"/>
        </w:rPr>
        <w:t>5</w:t>
      </w:r>
      <w:r w:rsidR="00A849C0" w:rsidRPr="00CE0684">
        <w:rPr>
          <w:rFonts w:ascii="Times New Roman" w:eastAsia="Calibri" w:hAnsi="Times New Roman" w:cs="Times New Roman"/>
          <w:sz w:val="24"/>
          <w:szCs w:val="24"/>
        </w:rPr>
        <w:t xml:space="preserve"> года,</w:t>
      </w:r>
      <w:r w:rsidRPr="00CE0684">
        <w:rPr>
          <w:rFonts w:ascii="Times New Roman" w:eastAsia="Calibri" w:hAnsi="Times New Roman" w:cs="Times New Roman"/>
          <w:sz w:val="24"/>
          <w:szCs w:val="24"/>
        </w:rPr>
        <w:t xml:space="preserve">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установленных </w:t>
      </w:r>
      <w:hyperlink r:id="rId16" w:history="1">
        <w:r w:rsidRPr="00CE0684">
          <w:rPr>
            <w:rFonts w:ascii="Times New Roman" w:eastAsia="Calibri" w:hAnsi="Times New Roman" w:cs="Times New Roman"/>
            <w:sz w:val="24"/>
            <w:szCs w:val="24"/>
          </w:rPr>
          <w:t>Законом</w:t>
        </w:r>
      </w:hyperlink>
      <w:r w:rsidRPr="00CE0684">
        <w:rPr>
          <w:rFonts w:ascii="Times New Roman" w:eastAsia="Calibri" w:hAnsi="Times New Roman" w:cs="Times New Roman"/>
          <w:sz w:val="24"/>
          <w:szCs w:val="24"/>
        </w:rPr>
        <w:t xml:space="preserve"> N 44-ФЗ случаях и порядке в реестр недобросовестных поставщиков (подрядчиков, исполнителей).</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7" w:history="1">
        <w:r w:rsidRPr="00CE0684">
          <w:rPr>
            <w:rFonts w:ascii="Times New Roman" w:eastAsia="Calibri" w:hAnsi="Times New Roman" w:cs="Times New Roman"/>
            <w:sz w:val="24"/>
            <w:szCs w:val="24"/>
          </w:rPr>
          <w:t>статьей 95</w:t>
        </w:r>
      </w:hyperlink>
      <w:r w:rsidRPr="00CE0684">
        <w:rPr>
          <w:rFonts w:ascii="Times New Roman" w:eastAsia="Calibri" w:hAnsi="Times New Roman" w:cs="Times New Roman"/>
          <w:sz w:val="24"/>
          <w:szCs w:val="24"/>
        </w:rPr>
        <w:t xml:space="preserve"> Закона N 44-ФЗ.</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8C3A63" w:rsidRPr="00CE0684" w:rsidRDefault="008C3A63" w:rsidP="008C3A63">
      <w:pPr>
        <w:spacing w:after="1" w:line="220" w:lineRule="atLeast"/>
        <w:jc w:val="both"/>
        <w:rPr>
          <w:rFonts w:ascii="Times New Roman" w:eastAsia="Calibri" w:hAnsi="Times New Roman" w:cs="Times New Roman"/>
          <w:sz w:val="24"/>
          <w:szCs w:val="24"/>
        </w:rPr>
      </w:pPr>
    </w:p>
    <w:p w:rsidR="008C3A63" w:rsidRPr="00CE0684" w:rsidRDefault="008C3A63" w:rsidP="00D906B9">
      <w:pPr>
        <w:spacing w:after="1" w:line="220" w:lineRule="atLeast"/>
        <w:jc w:val="center"/>
        <w:outlineLvl w:val="1"/>
        <w:rPr>
          <w:rFonts w:ascii="Times New Roman" w:eastAsia="Calibri" w:hAnsi="Times New Roman" w:cs="Times New Roman"/>
          <w:sz w:val="24"/>
          <w:szCs w:val="24"/>
        </w:rPr>
      </w:pPr>
      <w:r w:rsidRPr="00CE0684">
        <w:rPr>
          <w:rFonts w:ascii="Times New Roman" w:eastAsia="Calibri" w:hAnsi="Times New Roman" w:cs="Times New Roman"/>
          <w:sz w:val="24"/>
          <w:szCs w:val="24"/>
        </w:rPr>
        <w:t>XII. ПРОЧИЕ ПОЛОЖЕНИЯ</w:t>
      </w:r>
    </w:p>
    <w:p w:rsidR="008C3A63" w:rsidRPr="00CE0684" w:rsidRDefault="008C3A63" w:rsidP="008C3A63">
      <w:pPr>
        <w:spacing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12.1. Во всем, что не оговорено в настоящем Контракте, Стороны руководствуются действующим законодательством Российской Федерации.</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12.3.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lastRenderedPageBreak/>
        <w:t>12.4.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8C3A63" w:rsidRPr="00CE0684" w:rsidRDefault="008C3A63" w:rsidP="008C3A63">
      <w:pPr>
        <w:spacing w:before="220" w:afterAutospacing="1" w:line="220" w:lineRule="atLeast"/>
        <w:ind w:firstLine="539"/>
        <w:contextualSpacing/>
        <w:jc w:val="both"/>
        <w:rPr>
          <w:rFonts w:ascii="Times New Roman" w:eastAsia="Calibri" w:hAnsi="Times New Roman" w:cs="Times New Roman"/>
          <w:sz w:val="24"/>
        </w:rPr>
      </w:pPr>
      <w:r w:rsidRPr="00CE0684">
        <w:rPr>
          <w:rFonts w:ascii="Times New Roman" w:eastAsia="Calibri" w:hAnsi="Times New Roman" w:cs="Times New Roman"/>
          <w:sz w:val="24"/>
        </w:rPr>
        <w:t>12.5. Настоящий Контракт составлен в форме электронного документа, подписанного усиленными электронными подписями Сторон.</w:t>
      </w:r>
    </w:p>
    <w:p w:rsidR="008C3A63" w:rsidRPr="00CE0684" w:rsidRDefault="008C3A63" w:rsidP="008C3A63">
      <w:pPr>
        <w:autoSpaceDE w:val="0"/>
        <w:autoSpaceDN w:val="0"/>
        <w:adjustRightInd w:val="0"/>
        <w:spacing w:after="0" w:line="240" w:lineRule="auto"/>
        <w:ind w:firstLine="539"/>
        <w:jc w:val="both"/>
        <w:rPr>
          <w:rFonts w:ascii="Times New Roman" w:eastAsia="Calibri" w:hAnsi="Times New Roman" w:cs="Times New Roman"/>
          <w:sz w:val="24"/>
          <w:szCs w:val="24"/>
        </w:rPr>
      </w:pPr>
      <w:r w:rsidRPr="00CE0684">
        <w:rPr>
          <w:rFonts w:ascii="Times New Roman" w:eastAsia="Calibri" w:hAnsi="Times New Roman" w:cs="Times New Roman"/>
          <w:sz w:val="24"/>
        </w:rPr>
        <w:t xml:space="preserve">12.6. </w:t>
      </w:r>
      <w:r w:rsidRPr="00CE0684">
        <w:rPr>
          <w:rFonts w:ascii="Times New Roman" w:eastAsia="Calibri" w:hAnsi="Times New Roman" w:cs="Times New Roman"/>
          <w:sz w:val="24"/>
          <w:szCs w:val="24"/>
        </w:rPr>
        <w:t xml:space="preserve">Все сообщения, требования, замечания или уведомления Сторон по настоящему Контракту, за исключением случаев указанных в п.10.4 настоящего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18" w:history="1">
        <w:r w:rsidRPr="00CE0684">
          <w:rPr>
            <w:rFonts w:ascii="Times New Roman" w:eastAsia="Calibri" w:hAnsi="Times New Roman" w:cs="Times New Roman"/>
            <w:sz w:val="24"/>
            <w:szCs w:val="24"/>
          </w:rPr>
          <w:t>разделе XIV</w:t>
        </w:r>
      </w:hyperlink>
      <w:r w:rsidRPr="00CE0684">
        <w:rPr>
          <w:rFonts w:ascii="Times New Roman" w:eastAsia="Calibri"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r:id="rId19" w:history="1">
        <w:r w:rsidRPr="00CE0684">
          <w:rPr>
            <w:rFonts w:ascii="Times New Roman" w:eastAsia="Calibri" w:hAnsi="Times New Roman" w:cs="Times New Roman"/>
            <w:sz w:val="24"/>
            <w:szCs w:val="24"/>
          </w:rPr>
          <w:t>разделе XIV</w:t>
        </w:r>
      </w:hyperlink>
      <w:r w:rsidRPr="00CE0684">
        <w:rPr>
          <w:rFonts w:ascii="Times New Roman" w:eastAsia="Calibri" w:hAnsi="Times New Roman" w:cs="Times New Roman"/>
          <w:sz w:val="24"/>
          <w:szCs w:val="24"/>
        </w:rPr>
        <w:t xml:space="preserve"> настоящего Контракта, либо с использованием факсимильной связи.</w:t>
      </w:r>
    </w:p>
    <w:p w:rsidR="008C3A63" w:rsidRPr="00CE0684" w:rsidRDefault="008C3A63" w:rsidP="008C3A63">
      <w:pPr>
        <w:autoSpaceDE w:val="0"/>
        <w:autoSpaceDN w:val="0"/>
        <w:adjustRightInd w:val="0"/>
        <w:spacing w:after="0" w:line="240" w:lineRule="auto"/>
        <w:jc w:val="both"/>
        <w:rPr>
          <w:rFonts w:ascii="Times New Roman" w:eastAsia="Calibri" w:hAnsi="Times New Roman" w:cs="Times New Roman"/>
          <w:sz w:val="24"/>
          <w:szCs w:val="24"/>
        </w:rPr>
      </w:pPr>
      <w:r w:rsidRPr="00CE0684">
        <w:rPr>
          <w:rFonts w:ascii="Times New Roman" w:eastAsia="Calibri"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0" w:history="1">
        <w:r w:rsidRPr="00CE0684">
          <w:rPr>
            <w:rFonts w:ascii="Times New Roman" w:eastAsia="Calibri" w:hAnsi="Times New Roman" w:cs="Times New Roman"/>
            <w:sz w:val="24"/>
            <w:szCs w:val="24"/>
          </w:rPr>
          <w:t>разделе XIV</w:t>
        </w:r>
      </w:hyperlink>
      <w:r w:rsidRPr="00CE0684">
        <w:rPr>
          <w:rFonts w:ascii="Times New Roman" w:eastAsia="Calibri" w:hAnsi="Times New Roman" w:cs="Times New Roman"/>
          <w:sz w:val="24"/>
          <w:szCs w:val="24"/>
        </w:rPr>
        <w:t xml:space="preserve"> настоящего Контракта, считается надлежащим уведомлением Сторон.</w:t>
      </w:r>
    </w:p>
    <w:p w:rsidR="008C3A63" w:rsidRPr="00CE0684" w:rsidRDefault="008C3A63" w:rsidP="008C3A63">
      <w:pPr>
        <w:spacing w:before="220" w:after="100" w:afterAutospacing="1" w:line="220" w:lineRule="atLeast"/>
        <w:ind w:firstLine="539"/>
        <w:contextualSpacing/>
        <w:jc w:val="both"/>
        <w:rPr>
          <w:rFonts w:ascii="Times New Roman" w:eastAsia="Calibri" w:hAnsi="Times New Roman" w:cs="Times New Roman"/>
          <w:sz w:val="24"/>
          <w:szCs w:val="24"/>
        </w:rPr>
      </w:pPr>
    </w:p>
    <w:p w:rsidR="002A17A4" w:rsidRPr="00CE0684" w:rsidRDefault="00EB6268" w:rsidP="00D906B9">
      <w:pPr>
        <w:spacing w:after="1" w:line="220" w:lineRule="atLeast"/>
        <w:jc w:val="center"/>
        <w:outlineLvl w:val="1"/>
        <w:rPr>
          <w:rFonts w:ascii="Times New Roman" w:hAnsi="Times New Roman" w:cs="Times New Roman"/>
          <w:sz w:val="24"/>
          <w:szCs w:val="24"/>
        </w:rPr>
      </w:pPr>
      <w:r w:rsidRPr="00CE0684">
        <w:rPr>
          <w:rFonts w:ascii="Times New Roman" w:hAnsi="Times New Roman" w:cs="Times New Roman"/>
          <w:sz w:val="24"/>
          <w:szCs w:val="24"/>
        </w:rPr>
        <w:t>XIII. ПЕРЕЧЕНЬ ПРИЛОЖЕНИЙ</w:t>
      </w:r>
    </w:p>
    <w:p w:rsidR="002A17A4" w:rsidRPr="00CE0684" w:rsidRDefault="002A17A4">
      <w:pPr>
        <w:spacing w:after="1" w:line="220" w:lineRule="atLeast"/>
        <w:ind w:firstLine="540"/>
        <w:jc w:val="both"/>
        <w:rPr>
          <w:rFonts w:ascii="Times New Roman" w:hAnsi="Times New Roman" w:cs="Times New Roman"/>
          <w:sz w:val="24"/>
          <w:szCs w:val="24"/>
        </w:rPr>
      </w:pPr>
      <w:r w:rsidRPr="00CE0684">
        <w:rPr>
          <w:rFonts w:ascii="Times New Roman" w:hAnsi="Times New Roman" w:cs="Times New Roman"/>
          <w:sz w:val="24"/>
          <w:szCs w:val="24"/>
        </w:rPr>
        <w:t>Неотъемлемой частью настоящего Контракта является следующее:</w:t>
      </w:r>
    </w:p>
    <w:p w:rsidR="002A17A4" w:rsidRPr="00D906B9" w:rsidRDefault="002A17A4" w:rsidP="00D906B9">
      <w:pPr>
        <w:pStyle w:val="ab"/>
        <w:rPr>
          <w:rFonts w:ascii="Times New Roman" w:hAnsi="Times New Roman" w:cs="Times New Roman"/>
        </w:rPr>
      </w:pPr>
      <w:r w:rsidRPr="00D906B9">
        <w:rPr>
          <w:rFonts w:ascii="Times New Roman" w:hAnsi="Times New Roman" w:cs="Times New Roman"/>
        </w:rPr>
        <w:t xml:space="preserve">Приложение N 1 - Спецификация на </w:t>
      </w:r>
      <w:r w:rsidR="00D906B9" w:rsidRPr="00D906B9">
        <w:rPr>
          <w:rFonts w:ascii="Times New Roman" w:hAnsi="Times New Roman" w:cs="Times New Roman"/>
        </w:rPr>
        <w:t>1</w:t>
      </w:r>
      <w:r w:rsidR="00094579" w:rsidRPr="00D906B9">
        <w:rPr>
          <w:rFonts w:ascii="Times New Roman" w:hAnsi="Times New Roman" w:cs="Times New Roman"/>
        </w:rPr>
        <w:t xml:space="preserve"> лист</w:t>
      </w:r>
      <w:r w:rsidR="00D906B9" w:rsidRPr="00D906B9">
        <w:rPr>
          <w:rFonts w:ascii="Times New Roman" w:hAnsi="Times New Roman" w:cs="Times New Roman"/>
        </w:rPr>
        <w:t>е</w:t>
      </w:r>
      <w:r w:rsidRPr="00D906B9">
        <w:rPr>
          <w:rFonts w:ascii="Times New Roman" w:hAnsi="Times New Roman" w:cs="Times New Roman"/>
        </w:rPr>
        <w:t>;</w:t>
      </w:r>
    </w:p>
    <w:p w:rsidR="002A17A4" w:rsidRPr="00D906B9" w:rsidRDefault="002A17A4" w:rsidP="00D906B9">
      <w:pPr>
        <w:pStyle w:val="ab"/>
        <w:rPr>
          <w:rFonts w:ascii="Times New Roman" w:hAnsi="Times New Roman" w:cs="Times New Roman"/>
        </w:rPr>
      </w:pPr>
      <w:r w:rsidRPr="00D906B9">
        <w:rPr>
          <w:rFonts w:ascii="Times New Roman" w:hAnsi="Times New Roman" w:cs="Times New Roman"/>
        </w:rPr>
        <w:t xml:space="preserve">Приложение N 2 - Техническое задание </w:t>
      </w:r>
      <w:r w:rsidR="00955F39" w:rsidRPr="00D906B9">
        <w:rPr>
          <w:rFonts w:ascii="Times New Roman" w:hAnsi="Times New Roman" w:cs="Times New Roman"/>
        </w:rPr>
        <w:t xml:space="preserve">на </w:t>
      </w:r>
      <w:r w:rsidR="00D906B9" w:rsidRPr="00D906B9">
        <w:rPr>
          <w:rFonts w:ascii="Times New Roman" w:hAnsi="Times New Roman" w:cs="Times New Roman"/>
        </w:rPr>
        <w:t>1</w:t>
      </w:r>
      <w:r w:rsidR="00955F39" w:rsidRPr="00D906B9">
        <w:rPr>
          <w:rFonts w:ascii="Times New Roman" w:hAnsi="Times New Roman" w:cs="Times New Roman"/>
        </w:rPr>
        <w:t xml:space="preserve"> лист</w:t>
      </w:r>
      <w:r w:rsidR="00D906B9" w:rsidRPr="00D906B9">
        <w:rPr>
          <w:rFonts w:ascii="Times New Roman" w:hAnsi="Times New Roman" w:cs="Times New Roman"/>
        </w:rPr>
        <w:t>е</w:t>
      </w:r>
      <w:r w:rsidRPr="00D906B9">
        <w:rPr>
          <w:rFonts w:ascii="Times New Roman" w:hAnsi="Times New Roman" w:cs="Times New Roman"/>
        </w:rPr>
        <w:t>;</w:t>
      </w:r>
    </w:p>
    <w:p w:rsidR="00D906B9" w:rsidRDefault="00185CDC" w:rsidP="00D906B9">
      <w:pPr>
        <w:pStyle w:val="ab"/>
        <w:rPr>
          <w:rFonts w:ascii="Times New Roman" w:hAnsi="Times New Roman" w:cs="Times New Roman"/>
        </w:rPr>
      </w:pPr>
      <w:r w:rsidRPr="00D906B9">
        <w:rPr>
          <w:rFonts w:ascii="Times New Roman" w:hAnsi="Times New Roman" w:cs="Times New Roman"/>
        </w:rPr>
        <w:t xml:space="preserve">Приложение N 3 - </w:t>
      </w:r>
      <w:r w:rsidR="002A17A4" w:rsidRPr="00D906B9">
        <w:rPr>
          <w:rFonts w:ascii="Times New Roman" w:hAnsi="Times New Roman" w:cs="Times New Roman"/>
        </w:rPr>
        <w:t xml:space="preserve">Форма заявки на поставку Товара </w:t>
      </w:r>
      <w:r w:rsidR="00955F39" w:rsidRPr="00D906B9">
        <w:rPr>
          <w:rFonts w:ascii="Times New Roman" w:hAnsi="Times New Roman" w:cs="Times New Roman"/>
        </w:rPr>
        <w:t xml:space="preserve">на </w:t>
      </w:r>
      <w:r w:rsidR="00D906B9" w:rsidRPr="00D906B9">
        <w:rPr>
          <w:rFonts w:ascii="Times New Roman" w:hAnsi="Times New Roman" w:cs="Times New Roman"/>
        </w:rPr>
        <w:t>1</w:t>
      </w:r>
      <w:r w:rsidR="00955F39" w:rsidRPr="00D906B9">
        <w:rPr>
          <w:rFonts w:ascii="Times New Roman" w:hAnsi="Times New Roman" w:cs="Times New Roman"/>
        </w:rPr>
        <w:t xml:space="preserve"> лист</w:t>
      </w:r>
      <w:r w:rsidR="00D906B9" w:rsidRPr="00D906B9">
        <w:rPr>
          <w:rFonts w:ascii="Times New Roman" w:hAnsi="Times New Roman" w:cs="Times New Roman"/>
        </w:rPr>
        <w:t>е.</w:t>
      </w:r>
      <w:bookmarkStart w:id="21" w:name="P306"/>
      <w:bookmarkEnd w:id="21"/>
    </w:p>
    <w:p w:rsidR="00D906B9" w:rsidRDefault="00D906B9" w:rsidP="00D906B9">
      <w:pPr>
        <w:pStyle w:val="ab"/>
        <w:rPr>
          <w:rFonts w:ascii="Times New Roman" w:hAnsi="Times New Roman" w:cs="Times New Roman"/>
        </w:rPr>
      </w:pPr>
    </w:p>
    <w:p w:rsidR="002A17A4" w:rsidRPr="00CE0684" w:rsidRDefault="002A17A4" w:rsidP="00D906B9">
      <w:pPr>
        <w:pStyle w:val="ab"/>
        <w:jc w:val="center"/>
        <w:rPr>
          <w:rFonts w:ascii="Times New Roman" w:hAnsi="Times New Roman" w:cs="Times New Roman"/>
        </w:rPr>
      </w:pPr>
      <w:r w:rsidRPr="00CE0684">
        <w:rPr>
          <w:rFonts w:ascii="Times New Roman" w:hAnsi="Times New Roman" w:cs="Times New Roman"/>
        </w:rPr>
        <w:t>XIV. АДРЕСА. БАНКОВСКИЕ РЕКВИЗИТЫ СТОРОН:</w:t>
      </w:r>
    </w:p>
    <w:tbl>
      <w:tblPr>
        <w:tblW w:w="11169" w:type="dxa"/>
        <w:tblInd w:w="-991" w:type="dxa"/>
        <w:tblLayout w:type="fixed"/>
        <w:tblCellMar>
          <w:left w:w="113" w:type="dxa"/>
        </w:tblCellMar>
        <w:tblLook w:val="0000" w:firstRow="0" w:lastRow="0" w:firstColumn="0" w:lastColumn="0" w:noHBand="0" w:noVBand="0"/>
      </w:tblPr>
      <w:tblGrid>
        <w:gridCol w:w="996"/>
        <w:gridCol w:w="3724"/>
        <w:gridCol w:w="665"/>
        <w:gridCol w:w="912"/>
        <w:gridCol w:w="4198"/>
        <w:gridCol w:w="674"/>
      </w:tblGrid>
      <w:tr w:rsidR="00D906B9" w:rsidRPr="003E24AB" w:rsidTr="00D906B9">
        <w:trPr>
          <w:gridAfter w:val="1"/>
          <w:wAfter w:w="674" w:type="dxa"/>
          <w:trHeight w:val="1371"/>
        </w:trPr>
        <w:tc>
          <w:tcPr>
            <w:tcW w:w="5385" w:type="dxa"/>
            <w:gridSpan w:val="3"/>
            <w:tcBorders>
              <w:top w:val="single" w:sz="4" w:space="0" w:color="000000"/>
              <w:left w:val="single" w:sz="4" w:space="0" w:color="000000"/>
              <w:bottom w:val="single" w:sz="4" w:space="0" w:color="000000"/>
              <w:right w:val="single" w:sz="4" w:space="0" w:color="000000"/>
            </w:tcBorders>
            <w:shd w:val="clear" w:color="auto" w:fill="auto"/>
          </w:tcPr>
          <w:p w:rsidR="00D906B9" w:rsidRPr="003E24AB" w:rsidRDefault="00D906B9" w:rsidP="006F79DE">
            <w:pPr>
              <w:tabs>
                <w:tab w:val="left" w:pos="2145"/>
                <w:tab w:val="center" w:pos="4677"/>
                <w:tab w:val="right" w:pos="9355"/>
              </w:tabs>
              <w:suppressAutoHyphens/>
              <w:spacing w:after="0" w:line="220" w:lineRule="atLeast"/>
              <w:jc w:val="center"/>
              <w:rPr>
                <w:rFonts w:ascii="Times New Roman" w:eastAsia="Calibri" w:hAnsi="Times New Roman" w:cs="Times New Roman"/>
                <w:b/>
                <w:kern w:val="1"/>
                <w:sz w:val="24"/>
                <w:szCs w:val="24"/>
              </w:rPr>
            </w:pPr>
            <w:r w:rsidRPr="003E24AB">
              <w:rPr>
                <w:rFonts w:ascii="Times New Roman" w:eastAsia="Calibri" w:hAnsi="Times New Roman" w:cs="Times New Roman"/>
                <w:b/>
                <w:kern w:val="1"/>
                <w:sz w:val="24"/>
                <w:szCs w:val="24"/>
              </w:rPr>
              <w:t>Заказчик</w:t>
            </w:r>
          </w:p>
          <w:p w:rsidR="00D906B9" w:rsidRPr="003E24AB" w:rsidRDefault="00D906B9" w:rsidP="006F79DE">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МБДОУ детский сад № 145 г. Пензы</w:t>
            </w:r>
          </w:p>
          <w:p w:rsidR="00D906B9" w:rsidRPr="003E24AB" w:rsidRDefault="00D906B9" w:rsidP="006F79DE">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Россия, 440011, г. Пенза, ул. 8 Марта, д. 23 </w:t>
            </w:r>
          </w:p>
          <w:p w:rsidR="00D906B9" w:rsidRPr="003E24AB" w:rsidRDefault="00D906B9" w:rsidP="006F79DE">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ИНН/КПП 5836100470/ 583601001</w:t>
            </w:r>
          </w:p>
          <w:p w:rsidR="00D906B9" w:rsidRPr="003E24AB" w:rsidRDefault="00D906B9" w:rsidP="006F79DE">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Р/с 03234643567010005500 </w:t>
            </w:r>
          </w:p>
          <w:p w:rsidR="00D906B9" w:rsidRPr="003E24AB" w:rsidRDefault="00D906B9" w:rsidP="006F79DE">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в Отделение Пенза г. Пенза</w:t>
            </w:r>
          </w:p>
          <w:p w:rsidR="00D906B9" w:rsidRPr="003E24AB" w:rsidRDefault="00D906B9" w:rsidP="006F79DE">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БИК  015655003</w:t>
            </w:r>
          </w:p>
          <w:p w:rsidR="00D906B9" w:rsidRPr="003E24AB" w:rsidRDefault="00D906B9" w:rsidP="006F79DE">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к/с 40102810045370000047 </w:t>
            </w:r>
          </w:p>
          <w:p w:rsidR="00D906B9" w:rsidRPr="003E24AB" w:rsidRDefault="00D906B9" w:rsidP="006F79DE">
            <w:pPr>
              <w:spacing w:after="1" w:line="220" w:lineRule="atLeast"/>
              <w:ind w:left="567"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Тел: 42-55-52</w:t>
            </w:r>
          </w:p>
          <w:p w:rsidR="00D906B9" w:rsidRPr="003E24AB" w:rsidRDefault="00D906B9" w:rsidP="006F79DE">
            <w:pPr>
              <w:suppressAutoHyphens/>
              <w:spacing w:after="0" w:line="220" w:lineRule="atLeast"/>
              <w:rPr>
                <w:rFonts w:ascii="Times New Roman" w:eastAsia="Calibri" w:hAnsi="Times New Roman" w:cs="Times New Roman"/>
                <w:b/>
                <w:kern w:val="1"/>
                <w:sz w:val="24"/>
                <w:szCs w:val="24"/>
              </w:rPr>
            </w:pPr>
            <w:r w:rsidRPr="003E24AB">
              <w:rPr>
                <w:rFonts w:ascii="Times New Roman" w:eastAsia="Times New Roman" w:hAnsi="Times New Roman" w:cs="Times New Roman"/>
                <w:sz w:val="24"/>
                <w:szCs w:val="24"/>
                <w:lang w:eastAsia="ru-RU"/>
              </w:rPr>
              <w:t xml:space="preserve">         Адрес электронной почты: ds145@guoedu.ru</w:t>
            </w:r>
          </w:p>
          <w:p w:rsidR="00D906B9" w:rsidRPr="003E24AB" w:rsidRDefault="00D906B9" w:rsidP="006F79DE">
            <w:pPr>
              <w:suppressAutoHyphens/>
              <w:spacing w:after="0" w:line="220" w:lineRule="atLeast"/>
              <w:jc w:val="center"/>
              <w:rPr>
                <w:rFonts w:ascii="Times New Roman" w:eastAsia="Calibri" w:hAnsi="Times New Roman" w:cs="Times New Roman"/>
                <w:b/>
                <w:kern w:val="1"/>
                <w:sz w:val="24"/>
                <w:szCs w:val="24"/>
              </w:rPr>
            </w:pPr>
          </w:p>
          <w:p w:rsidR="00D906B9" w:rsidRPr="003E24AB" w:rsidRDefault="00D906B9" w:rsidP="006F79DE">
            <w:pPr>
              <w:suppressAutoHyphens/>
              <w:spacing w:after="0" w:line="220" w:lineRule="atLeast"/>
              <w:jc w:val="center"/>
              <w:rPr>
                <w:rFonts w:ascii="Times New Roman" w:eastAsia="Calibri" w:hAnsi="Times New Roman" w:cs="Times New Roman"/>
                <w:b/>
                <w:kern w:val="1"/>
                <w:sz w:val="24"/>
                <w:szCs w:val="24"/>
              </w:rPr>
            </w:pPr>
          </w:p>
          <w:p w:rsidR="00D906B9" w:rsidRPr="003E24AB" w:rsidRDefault="00D906B9" w:rsidP="006F79DE">
            <w:pPr>
              <w:suppressAutoHyphens/>
              <w:spacing w:after="0" w:line="220" w:lineRule="atLeast"/>
              <w:jc w:val="center"/>
              <w:rPr>
                <w:rFonts w:ascii="Times New Roman" w:eastAsia="Calibri" w:hAnsi="Times New Roman" w:cs="Times New Roman"/>
                <w:b/>
                <w:kern w:val="1"/>
                <w:sz w:val="24"/>
                <w:szCs w:val="24"/>
              </w:rPr>
            </w:pPr>
          </w:p>
          <w:p w:rsidR="00D906B9" w:rsidRPr="003E24AB" w:rsidRDefault="00D906B9" w:rsidP="006F79DE">
            <w:pPr>
              <w:suppressAutoHyphens/>
              <w:spacing w:after="0" w:line="220" w:lineRule="atLeast"/>
              <w:jc w:val="center"/>
              <w:rPr>
                <w:rFonts w:ascii="Times New Roman" w:eastAsia="Calibri" w:hAnsi="Times New Roman" w:cs="Times New Roman"/>
                <w:b/>
                <w:kern w:val="1"/>
                <w:sz w:val="24"/>
                <w:szCs w:val="24"/>
              </w:rPr>
            </w:pPr>
          </w:p>
        </w:tc>
        <w:tc>
          <w:tcPr>
            <w:tcW w:w="5110" w:type="dxa"/>
            <w:gridSpan w:val="2"/>
            <w:tcBorders>
              <w:top w:val="single" w:sz="4" w:space="0" w:color="000000"/>
              <w:left w:val="single" w:sz="4" w:space="0" w:color="000000"/>
              <w:bottom w:val="single" w:sz="4" w:space="0" w:color="000000"/>
              <w:right w:val="single" w:sz="4" w:space="0" w:color="000000"/>
            </w:tcBorders>
            <w:shd w:val="clear" w:color="auto" w:fill="auto"/>
          </w:tcPr>
          <w:p w:rsidR="00D906B9" w:rsidRPr="003E24AB" w:rsidRDefault="00D906B9" w:rsidP="006F79DE">
            <w:pPr>
              <w:tabs>
                <w:tab w:val="center" w:pos="4677"/>
                <w:tab w:val="right" w:pos="9355"/>
              </w:tabs>
              <w:suppressAutoHyphens/>
              <w:spacing w:after="0" w:line="220" w:lineRule="atLeast"/>
              <w:ind w:left="360"/>
              <w:jc w:val="center"/>
              <w:rPr>
                <w:rFonts w:ascii="Times New Roman" w:eastAsia="Calibri" w:hAnsi="Times New Roman" w:cs="Times New Roman"/>
                <w:kern w:val="1"/>
                <w:sz w:val="24"/>
                <w:szCs w:val="24"/>
              </w:rPr>
            </w:pPr>
            <w:r w:rsidRPr="003E24AB">
              <w:rPr>
                <w:rFonts w:ascii="Times New Roman" w:eastAsia="Calibri" w:hAnsi="Times New Roman" w:cs="Times New Roman"/>
                <w:b/>
                <w:kern w:val="1"/>
                <w:sz w:val="24"/>
                <w:szCs w:val="24"/>
              </w:rPr>
              <w:t>Поставщик</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ООО «РУССТОРГ»</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440015, Пензенская область, г. Пенза, </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ул. </w:t>
            </w:r>
            <w:proofErr w:type="spellStart"/>
            <w:r w:rsidRPr="003E24AB">
              <w:rPr>
                <w:rFonts w:ascii="Times New Roman" w:eastAsia="Times New Roman" w:hAnsi="Times New Roman" w:cs="Times New Roman"/>
                <w:sz w:val="24"/>
                <w:szCs w:val="24"/>
                <w:lang w:eastAsia="ru-RU"/>
              </w:rPr>
              <w:t>Аустрина</w:t>
            </w:r>
            <w:proofErr w:type="spellEnd"/>
            <w:r w:rsidRPr="003E24AB">
              <w:rPr>
                <w:rFonts w:ascii="Times New Roman" w:eastAsia="Times New Roman" w:hAnsi="Times New Roman" w:cs="Times New Roman"/>
                <w:sz w:val="24"/>
                <w:szCs w:val="24"/>
                <w:lang w:eastAsia="ru-RU"/>
              </w:rPr>
              <w:t>, дом 63, литер Ю1, офис 4</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ИНН 5835129028</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КПП 583501001</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р/с 40702810720000117612 </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в ООО «Банк </w:t>
            </w:r>
            <w:r w:rsidR="00CB4F66">
              <w:rPr>
                <w:rFonts w:ascii="Times New Roman" w:eastAsia="Times New Roman" w:hAnsi="Times New Roman" w:cs="Times New Roman"/>
                <w:sz w:val="24"/>
                <w:szCs w:val="24"/>
                <w:lang w:eastAsia="ru-RU"/>
              </w:rPr>
              <w:t>Т</w:t>
            </w:r>
            <w:r w:rsidRPr="003E24AB">
              <w:rPr>
                <w:rFonts w:ascii="Times New Roman" w:eastAsia="Times New Roman" w:hAnsi="Times New Roman" w:cs="Times New Roman"/>
                <w:sz w:val="24"/>
                <w:szCs w:val="24"/>
                <w:lang w:eastAsia="ru-RU"/>
              </w:rPr>
              <w:t>очка» г. Москвы</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к/с 30101810745374525104</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БИК 044525104</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ОКПО 31631875</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Тел:  (8412) 45-23-77</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Адрес электронной почты: </w:t>
            </w:r>
            <w:hyperlink r:id="rId21" w:history="1">
              <w:r w:rsidRPr="003E24AB">
                <w:rPr>
                  <w:rFonts w:ascii="Times New Roman" w:eastAsia="Times New Roman" w:hAnsi="Times New Roman" w:cs="Times New Roman"/>
                  <w:color w:val="0000FF"/>
                  <w:sz w:val="24"/>
                  <w:szCs w:val="24"/>
                  <w:u w:val="single"/>
                  <w:lang w:eastAsia="ru-RU"/>
                </w:rPr>
                <w:t>tender@ooorusstorg.ru</w:t>
              </w:r>
            </w:hyperlink>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Сведения о лицах, имеющих право без доверенности действовать от имени юридического лица, либо действующих в качестве руководителя юридического лица: </w:t>
            </w:r>
            <w:proofErr w:type="spellStart"/>
            <w:r w:rsidRPr="003E24AB">
              <w:rPr>
                <w:rFonts w:ascii="Times New Roman" w:eastAsia="Times New Roman" w:hAnsi="Times New Roman" w:cs="Times New Roman"/>
                <w:sz w:val="24"/>
                <w:szCs w:val="24"/>
                <w:lang w:eastAsia="ru-RU"/>
              </w:rPr>
              <w:t>Ходякова</w:t>
            </w:r>
            <w:proofErr w:type="spellEnd"/>
            <w:r w:rsidRPr="003E24AB">
              <w:rPr>
                <w:rFonts w:ascii="Times New Roman" w:eastAsia="Times New Roman" w:hAnsi="Times New Roman" w:cs="Times New Roman"/>
                <w:sz w:val="24"/>
                <w:szCs w:val="24"/>
                <w:lang w:eastAsia="ru-RU"/>
              </w:rPr>
              <w:t xml:space="preserve"> Ирина Алексеевна, </w:t>
            </w:r>
          </w:p>
          <w:p w:rsidR="00D906B9" w:rsidRPr="003E24AB" w:rsidRDefault="00D906B9" w:rsidP="006F79DE">
            <w:pPr>
              <w:spacing w:after="1" w:line="220" w:lineRule="atLeast"/>
              <w:ind w:left="130" w:right="102"/>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ИНН</w:t>
            </w:r>
            <w:r w:rsidRPr="003E24AB">
              <w:rPr>
                <w:rFonts w:ascii="Times New Roman" w:eastAsia="Times New Roman" w:hAnsi="Times New Roman" w:cs="Times New Roman"/>
                <w:sz w:val="24"/>
                <w:szCs w:val="24"/>
                <w:lang w:eastAsia="ru-RU"/>
              </w:rPr>
              <w:tab/>
              <w:t>581702523939, генеральный директор.</w:t>
            </w:r>
          </w:p>
          <w:p w:rsidR="00D906B9" w:rsidRPr="003E24AB" w:rsidRDefault="00D906B9" w:rsidP="006F79DE">
            <w:pPr>
              <w:tabs>
                <w:tab w:val="center" w:pos="5249"/>
                <w:tab w:val="right" w:pos="9355"/>
              </w:tabs>
              <w:suppressAutoHyphens/>
              <w:spacing w:after="0" w:line="220" w:lineRule="atLeast"/>
              <w:rPr>
                <w:rFonts w:ascii="Times New Roman" w:eastAsia="Calibri" w:hAnsi="Times New Roman" w:cs="Times New Roman"/>
                <w:kern w:val="1"/>
                <w:sz w:val="24"/>
                <w:szCs w:val="24"/>
              </w:rPr>
            </w:pPr>
          </w:p>
        </w:tc>
      </w:tr>
      <w:tr w:rsidR="00D906B9" w:rsidRPr="003E24AB" w:rsidTr="00D906B9">
        <w:tblPrEx>
          <w:tblCellMar>
            <w:top w:w="102" w:type="dxa"/>
            <w:left w:w="62" w:type="dxa"/>
            <w:bottom w:w="102" w:type="dxa"/>
            <w:right w:w="62" w:type="dxa"/>
          </w:tblCellMar>
        </w:tblPrEx>
        <w:trPr>
          <w:gridBefore w:val="1"/>
          <w:wBefore w:w="996" w:type="dxa"/>
        </w:trPr>
        <w:tc>
          <w:tcPr>
            <w:tcW w:w="3724" w:type="dxa"/>
            <w:vAlign w:val="center"/>
          </w:tcPr>
          <w:p w:rsidR="00D906B9" w:rsidRPr="003E24AB" w:rsidRDefault="00D906B9" w:rsidP="006F79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                     от Заказчика</w:t>
            </w:r>
          </w:p>
          <w:p w:rsidR="00D906B9" w:rsidRPr="003E24AB" w:rsidRDefault="00D906B9" w:rsidP="006F79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906B9" w:rsidRPr="003E24AB" w:rsidRDefault="00D906B9" w:rsidP="006F79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_______________ / _____________</w:t>
            </w:r>
          </w:p>
        </w:tc>
        <w:tc>
          <w:tcPr>
            <w:tcW w:w="1577" w:type="dxa"/>
            <w:gridSpan w:val="2"/>
          </w:tcPr>
          <w:p w:rsidR="00D906B9" w:rsidRPr="003E24AB" w:rsidRDefault="00D906B9" w:rsidP="006F79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gridSpan w:val="2"/>
            <w:vAlign w:val="center"/>
          </w:tcPr>
          <w:p w:rsidR="00D906B9" w:rsidRPr="003E24AB" w:rsidRDefault="00D906B9" w:rsidP="006F79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                      от Поставщика</w:t>
            </w:r>
          </w:p>
          <w:p w:rsidR="00D906B9" w:rsidRPr="003E24AB" w:rsidRDefault="00D906B9" w:rsidP="006F79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906B9" w:rsidRPr="003E24AB" w:rsidRDefault="00D906B9" w:rsidP="006F79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_______________ / _____________</w:t>
            </w:r>
          </w:p>
        </w:tc>
      </w:tr>
      <w:tr w:rsidR="00D906B9" w:rsidRPr="003E24AB" w:rsidTr="00D906B9">
        <w:tblPrEx>
          <w:tblCellMar>
            <w:top w:w="102" w:type="dxa"/>
            <w:left w:w="62" w:type="dxa"/>
            <w:bottom w:w="102" w:type="dxa"/>
            <w:right w:w="62" w:type="dxa"/>
          </w:tblCellMar>
        </w:tblPrEx>
        <w:trPr>
          <w:gridBefore w:val="1"/>
          <w:wBefore w:w="996" w:type="dxa"/>
        </w:trPr>
        <w:tc>
          <w:tcPr>
            <w:tcW w:w="3724" w:type="dxa"/>
            <w:vAlign w:val="center"/>
          </w:tcPr>
          <w:p w:rsidR="00D906B9" w:rsidRPr="003E24AB" w:rsidRDefault="00D906B9" w:rsidP="006F79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 xml:space="preserve">              М.П. (при наличии)</w:t>
            </w:r>
          </w:p>
        </w:tc>
        <w:tc>
          <w:tcPr>
            <w:tcW w:w="1577" w:type="dxa"/>
            <w:gridSpan w:val="2"/>
          </w:tcPr>
          <w:p w:rsidR="00D906B9" w:rsidRPr="003E24AB" w:rsidRDefault="00D906B9" w:rsidP="006F79D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gridSpan w:val="2"/>
            <w:vAlign w:val="center"/>
          </w:tcPr>
          <w:p w:rsidR="00D906B9" w:rsidRPr="003E24AB" w:rsidRDefault="00D906B9" w:rsidP="006F79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E24AB">
              <w:rPr>
                <w:rFonts w:ascii="Times New Roman" w:eastAsia="Times New Roman" w:hAnsi="Times New Roman" w:cs="Times New Roman"/>
                <w:sz w:val="24"/>
                <w:szCs w:val="24"/>
                <w:lang w:eastAsia="ru-RU"/>
              </w:rPr>
              <w:t>М.П. (при наличии)</w:t>
            </w:r>
          </w:p>
        </w:tc>
      </w:tr>
    </w:tbl>
    <w:p w:rsidR="00025C35" w:rsidRPr="00CE0684" w:rsidRDefault="00025C35" w:rsidP="00D906B9">
      <w:pPr>
        <w:spacing w:after="1" w:line="220" w:lineRule="atLeast"/>
        <w:outlineLvl w:val="1"/>
        <w:rPr>
          <w:rFonts w:ascii="Times New Roman" w:hAnsi="Times New Roman" w:cs="Times New Roman"/>
          <w:sz w:val="24"/>
          <w:szCs w:val="24"/>
        </w:rPr>
      </w:pPr>
    </w:p>
    <w:p w:rsidR="00565F3D" w:rsidRPr="00CE0684" w:rsidRDefault="00565F3D">
      <w:pPr>
        <w:spacing w:after="1" w:line="220" w:lineRule="atLeast"/>
        <w:jc w:val="right"/>
        <w:outlineLvl w:val="1"/>
        <w:rPr>
          <w:rFonts w:ascii="Times New Roman" w:hAnsi="Times New Roman" w:cs="Times New Roman"/>
          <w:sz w:val="24"/>
          <w:szCs w:val="24"/>
        </w:rPr>
      </w:pPr>
    </w:p>
    <w:p w:rsidR="002A17A4" w:rsidRPr="00CE0684" w:rsidRDefault="002A17A4">
      <w:pPr>
        <w:spacing w:after="1" w:line="220" w:lineRule="atLeast"/>
        <w:jc w:val="right"/>
        <w:outlineLvl w:val="1"/>
        <w:rPr>
          <w:rFonts w:ascii="Times New Roman" w:hAnsi="Times New Roman" w:cs="Times New Roman"/>
          <w:sz w:val="24"/>
          <w:szCs w:val="24"/>
        </w:rPr>
      </w:pPr>
      <w:r w:rsidRPr="00CE0684">
        <w:rPr>
          <w:rFonts w:ascii="Times New Roman" w:hAnsi="Times New Roman" w:cs="Times New Roman"/>
          <w:sz w:val="24"/>
          <w:szCs w:val="24"/>
        </w:rPr>
        <w:lastRenderedPageBreak/>
        <w:t>Приложение N 1</w:t>
      </w:r>
    </w:p>
    <w:p w:rsidR="002A17A4" w:rsidRPr="00CE0684" w:rsidRDefault="002A17A4">
      <w:pPr>
        <w:spacing w:after="1" w:line="220" w:lineRule="atLeast"/>
        <w:jc w:val="right"/>
        <w:rPr>
          <w:rFonts w:ascii="Times New Roman" w:hAnsi="Times New Roman" w:cs="Times New Roman"/>
          <w:sz w:val="24"/>
          <w:szCs w:val="24"/>
        </w:rPr>
      </w:pPr>
      <w:r w:rsidRPr="00CE0684">
        <w:rPr>
          <w:rFonts w:ascii="Times New Roman" w:hAnsi="Times New Roman" w:cs="Times New Roman"/>
          <w:sz w:val="24"/>
          <w:szCs w:val="24"/>
        </w:rPr>
        <w:t>к Контракту</w:t>
      </w:r>
    </w:p>
    <w:p w:rsidR="002A17A4" w:rsidRPr="00CE0684" w:rsidRDefault="002A17A4">
      <w:pPr>
        <w:spacing w:after="1" w:line="220" w:lineRule="atLeast"/>
        <w:jc w:val="right"/>
        <w:rPr>
          <w:rFonts w:ascii="Times New Roman" w:hAnsi="Times New Roman" w:cs="Times New Roman"/>
          <w:sz w:val="24"/>
          <w:szCs w:val="24"/>
        </w:rPr>
      </w:pPr>
      <w:r w:rsidRPr="00CE0684">
        <w:rPr>
          <w:rFonts w:ascii="Times New Roman" w:hAnsi="Times New Roman" w:cs="Times New Roman"/>
          <w:sz w:val="24"/>
          <w:szCs w:val="24"/>
        </w:rPr>
        <w:t>от "_</w:t>
      </w:r>
      <w:r w:rsidR="00D906B9">
        <w:rPr>
          <w:rFonts w:ascii="Times New Roman" w:hAnsi="Times New Roman" w:cs="Times New Roman"/>
          <w:sz w:val="24"/>
          <w:szCs w:val="24"/>
        </w:rPr>
        <w:t>___</w:t>
      </w:r>
      <w:r w:rsidRPr="00CE0684">
        <w:rPr>
          <w:rFonts w:ascii="Times New Roman" w:hAnsi="Times New Roman" w:cs="Times New Roman"/>
          <w:sz w:val="24"/>
          <w:szCs w:val="24"/>
        </w:rPr>
        <w:t>_" _</w:t>
      </w:r>
      <w:r w:rsidR="00D906B9">
        <w:rPr>
          <w:rFonts w:ascii="Times New Roman" w:hAnsi="Times New Roman" w:cs="Times New Roman"/>
          <w:sz w:val="24"/>
          <w:szCs w:val="24"/>
        </w:rPr>
        <w:t>________</w:t>
      </w:r>
      <w:r w:rsidRPr="00CE0684">
        <w:rPr>
          <w:rFonts w:ascii="Times New Roman" w:hAnsi="Times New Roman" w:cs="Times New Roman"/>
          <w:sz w:val="24"/>
          <w:szCs w:val="24"/>
        </w:rPr>
        <w:t>___ 20</w:t>
      </w:r>
      <w:r w:rsidR="00D906B9">
        <w:rPr>
          <w:rFonts w:ascii="Times New Roman" w:hAnsi="Times New Roman" w:cs="Times New Roman"/>
          <w:sz w:val="24"/>
          <w:szCs w:val="24"/>
        </w:rPr>
        <w:t>24</w:t>
      </w:r>
      <w:r w:rsidRPr="00CE0684">
        <w:rPr>
          <w:rFonts w:ascii="Times New Roman" w:hAnsi="Times New Roman" w:cs="Times New Roman"/>
          <w:sz w:val="24"/>
          <w:szCs w:val="24"/>
        </w:rPr>
        <w:t xml:space="preserve"> г. N</w:t>
      </w:r>
      <w:r w:rsidR="00D906B9" w:rsidRPr="00D906B9">
        <w:rPr>
          <w:rFonts w:ascii="Times New Roman" w:hAnsi="Times New Roman" w:cs="Times New Roman"/>
          <w:sz w:val="24"/>
          <w:szCs w:val="24"/>
        </w:rPr>
        <w:t>0855300002824000694</w:t>
      </w:r>
    </w:p>
    <w:p w:rsidR="002A17A4" w:rsidRPr="00CE0684" w:rsidRDefault="002A17A4">
      <w:pPr>
        <w:spacing w:after="1" w:line="220" w:lineRule="atLeast"/>
        <w:jc w:val="both"/>
        <w:rPr>
          <w:rFonts w:ascii="Times New Roman" w:hAnsi="Times New Roman" w:cs="Times New Roman"/>
          <w:sz w:val="24"/>
          <w:szCs w:val="24"/>
        </w:rPr>
      </w:pPr>
    </w:p>
    <w:p w:rsidR="002A17A4" w:rsidRPr="00CE0684" w:rsidRDefault="002A17A4">
      <w:pPr>
        <w:spacing w:after="1" w:line="220" w:lineRule="atLeast"/>
        <w:jc w:val="center"/>
        <w:rPr>
          <w:rFonts w:ascii="Times New Roman" w:hAnsi="Times New Roman" w:cs="Times New Roman"/>
          <w:sz w:val="24"/>
          <w:szCs w:val="24"/>
        </w:rPr>
      </w:pPr>
      <w:bookmarkStart w:id="22" w:name="P326"/>
      <w:bookmarkEnd w:id="22"/>
      <w:r w:rsidRPr="00CE0684">
        <w:rPr>
          <w:rFonts w:ascii="Times New Roman" w:hAnsi="Times New Roman" w:cs="Times New Roman"/>
          <w:sz w:val="24"/>
          <w:szCs w:val="24"/>
        </w:rPr>
        <w:t>СПЕЦИФИКАЦИЯ</w:t>
      </w:r>
    </w:p>
    <w:p w:rsidR="002A17A4" w:rsidRPr="00CE0684" w:rsidRDefault="002A17A4">
      <w:pPr>
        <w:spacing w:after="1" w:line="220" w:lineRule="atLeast"/>
        <w:jc w:val="both"/>
        <w:rPr>
          <w:rFonts w:ascii="Times New Roman" w:hAnsi="Times New Roman" w:cs="Times New Roman"/>
          <w:sz w:val="24"/>
          <w:szCs w:val="24"/>
        </w:rPr>
      </w:pPr>
    </w:p>
    <w:tbl>
      <w:tblPr>
        <w:tblW w:w="10839"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6"/>
        <w:gridCol w:w="3047"/>
        <w:gridCol w:w="1134"/>
        <w:gridCol w:w="1701"/>
        <w:gridCol w:w="1417"/>
        <w:gridCol w:w="1417"/>
        <w:gridCol w:w="1417"/>
      </w:tblGrid>
      <w:tr w:rsidR="00E54196" w:rsidRPr="00820925" w:rsidTr="006F79DE">
        <w:trPr>
          <w:trHeight w:val="2205"/>
        </w:trPr>
        <w:tc>
          <w:tcPr>
            <w:tcW w:w="706" w:type="dxa"/>
          </w:tcPr>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3047" w:type="dxa"/>
          </w:tcPr>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134" w:type="dxa"/>
          </w:tcPr>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701" w:type="dxa"/>
          </w:tcPr>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17" w:type="dxa"/>
          </w:tcPr>
          <w:p w:rsidR="00E54196" w:rsidRPr="00820925" w:rsidRDefault="00E54196" w:rsidP="006F79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1417" w:type="dxa"/>
          </w:tcPr>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17" w:type="dxa"/>
          </w:tcPr>
          <w:p w:rsidR="00E54196" w:rsidRPr="00820925" w:rsidRDefault="00E54196" w:rsidP="006F79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Сумма</w:t>
            </w:r>
          </w:p>
        </w:tc>
      </w:tr>
      <w:tr w:rsidR="00E54196" w:rsidRPr="00820925" w:rsidTr="006F79DE">
        <w:trPr>
          <w:trHeight w:val="268"/>
        </w:trPr>
        <w:tc>
          <w:tcPr>
            <w:tcW w:w="706" w:type="dxa"/>
          </w:tcPr>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3047" w:type="dxa"/>
          </w:tcPr>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134" w:type="dxa"/>
          </w:tcPr>
          <w:p w:rsidR="00E54196" w:rsidRPr="00820925" w:rsidRDefault="00E54196" w:rsidP="006F79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701" w:type="dxa"/>
          </w:tcPr>
          <w:p w:rsidR="00E54196" w:rsidRPr="00820925" w:rsidRDefault="00E54196" w:rsidP="006F79DE">
            <w:pPr>
              <w:spacing w:after="1" w:line="220" w:lineRule="atLeast"/>
              <w:jc w:val="center"/>
              <w:rPr>
                <w:rFonts w:ascii="Times New Roman" w:hAnsi="Times New Roman" w:cs="Times New Roman"/>
                <w:sz w:val="24"/>
                <w:szCs w:val="24"/>
              </w:rPr>
            </w:pPr>
            <w:bookmarkStart w:id="23" w:name="P341"/>
            <w:bookmarkStart w:id="24" w:name="P342"/>
            <w:bookmarkEnd w:id="23"/>
            <w:bookmarkEnd w:id="24"/>
            <w:r>
              <w:rPr>
                <w:rFonts w:ascii="Times New Roman" w:hAnsi="Times New Roman" w:cs="Times New Roman"/>
                <w:sz w:val="24"/>
                <w:szCs w:val="24"/>
              </w:rPr>
              <w:t>4</w:t>
            </w:r>
          </w:p>
        </w:tc>
        <w:tc>
          <w:tcPr>
            <w:tcW w:w="1417" w:type="dxa"/>
          </w:tcPr>
          <w:p w:rsidR="00E54196" w:rsidRDefault="00E54196" w:rsidP="006F79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417" w:type="dxa"/>
          </w:tcPr>
          <w:p w:rsidR="00E54196" w:rsidRPr="00820925" w:rsidRDefault="00E54196" w:rsidP="006F79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Pr>
          <w:p w:rsidR="00E54196" w:rsidRDefault="00E54196" w:rsidP="006F79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7</w:t>
            </w:r>
          </w:p>
        </w:tc>
        <w:bookmarkStart w:id="25" w:name="P344"/>
        <w:bookmarkStart w:id="26" w:name="P345"/>
        <w:bookmarkEnd w:id="25"/>
        <w:bookmarkEnd w:id="26"/>
      </w:tr>
      <w:tr w:rsidR="00E54196" w:rsidRPr="00820925" w:rsidTr="006F79DE">
        <w:trPr>
          <w:trHeight w:val="1207"/>
        </w:trPr>
        <w:tc>
          <w:tcPr>
            <w:tcW w:w="706" w:type="dxa"/>
          </w:tcPr>
          <w:p w:rsidR="00E54196" w:rsidRPr="008D4BC1" w:rsidRDefault="00E54196" w:rsidP="006F79DE">
            <w:pPr>
              <w:pStyle w:val="a8"/>
              <w:numPr>
                <w:ilvl w:val="0"/>
                <w:numId w:val="2"/>
              </w:numPr>
              <w:spacing w:after="1" w:line="220" w:lineRule="atLeast"/>
              <w:jc w:val="center"/>
              <w:rPr>
                <w:rFonts w:ascii="Times New Roman" w:hAnsi="Times New Roman" w:cs="Times New Roman"/>
                <w:sz w:val="24"/>
                <w:szCs w:val="24"/>
              </w:rPr>
            </w:pPr>
          </w:p>
        </w:tc>
        <w:tc>
          <w:tcPr>
            <w:tcW w:w="3047" w:type="dxa"/>
          </w:tcPr>
          <w:p w:rsidR="00E54196" w:rsidRPr="0071286E" w:rsidRDefault="00E54196" w:rsidP="006F79DE">
            <w:pPr>
              <w:rPr>
                <w:rFonts w:ascii="Times New Roman" w:hAnsi="Times New Roman"/>
                <w:sz w:val="24"/>
                <w:szCs w:val="24"/>
                <w:lang w:bidi="ru-RU"/>
              </w:rPr>
            </w:pPr>
            <w:r>
              <w:rPr>
                <w:rFonts w:ascii="Times New Roman" w:hAnsi="Times New Roman"/>
                <w:sz w:val="24"/>
                <w:szCs w:val="24"/>
                <w:lang w:bidi="ru-RU"/>
              </w:rPr>
              <w:t>Рис</w:t>
            </w:r>
          </w:p>
          <w:p w:rsidR="00E54196" w:rsidRPr="0071286E" w:rsidRDefault="00E54196" w:rsidP="006F79DE">
            <w:pPr>
              <w:rPr>
                <w:rFonts w:ascii="Times New Roman" w:hAnsi="Times New Roman"/>
                <w:sz w:val="24"/>
                <w:szCs w:val="24"/>
              </w:rPr>
            </w:pPr>
            <w:r w:rsidRPr="0071286E">
              <w:rPr>
                <w:rFonts w:ascii="Times New Roman" w:hAnsi="Times New Roman"/>
                <w:sz w:val="24"/>
                <w:szCs w:val="24"/>
                <w:lang w:bidi="ru-RU"/>
              </w:rPr>
              <w:t>КТРУ: 10</w:t>
            </w:r>
            <w:r>
              <w:rPr>
                <w:rFonts w:ascii="Times New Roman" w:hAnsi="Times New Roman"/>
                <w:sz w:val="24"/>
                <w:szCs w:val="24"/>
                <w:lang w:bidi="ru-RU"/>
              </w:rPr>
              <w:t>.61.10.000-00000003</w:t>
            </w:r>
          </w:p>
        </w:tc>
        <w:tc>
          <w:tcPr>
            <w:tcW w:w="1134" w:type="dxa"/>
          </w:tcPr>
          <w:p w:rsidR="00E54196" w:rsidRDefault="00E54196" w:rsidP="006F79DE">
            <w:pPr>
              <w:jc w:val="center"/>
            </w:pPr>
            <w:r w:rsidRPr="003768F7">
              <w:rPr>
                <w:rFonts w:ascii="Times New Roman" w:hAnsi="Times New Roman"/>
                <w:sz w:val="24"/>
                <w:szCs w:val="24"/>
                <w:lang w:eastAsia="ru-RU"/>
              </w:rPr>
              <w:t>кг</w:t>
            </w:r>
          </w:p>
        </w:tc>
        <w:tc>
          <w:tcPr>
            <w:tcW w:w="1701" w:type="dxa"/>
          </w:tcPr>
          <w:p w:rsidR="00E54196" w:rsidRPr="001C60D8" w:rsidRDefault="00E54196" w:rsidP="006F79DE">
            <w:pPr>
              <w:pStyle w:val="ConsPlusNormal"/>
              <w:rPr>
                <w:sz w:val="20"/>
                <w:szCs w:val="20"/>
              </w:rPr>
            </w:pPr>
            <w:r w:rsidRPr="007D4DAF">
              <w:rPr>
                <w:sz w:val="20"/>
                <w:szCs w:val="20"/>
              </w:rPr>
              <w:t>не менее 14 месяцев от срока годности, установленного про</w:t>
            </w:r>
            <w:r>
              <w:rPr>
                <w:sz w:val="20"/>
                <w:szCs w:val="20"/>
              </w:rPr>
              <w:t>изводителем со дня изготовления</w:t>
            </w:r>
          </w:p>
        </w:tc>
        <w:tc>
          <w:tcPr>
            <w:tcW w:w="1417" w:type="dxa"/>
          </w:tcPr>
          <w:p w:rsidR="00E54196" w:rsidRPr="00820925" w:rsidRDefault="00E54196" w:rsidP="006F79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325,000</w:t>
            </w:r>
          </w:p>
        </w:tc>
        <w:tc>
          <w:tcPr>
            <w:tcW w:w="1417" w:type="dxa"/>
          </w:tcPr>
          <w:p w:rsidR="00E54196" w:rsidRPr="00820925" w:rsidRDefault="00E54196" w:rsidP="006F79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108,22</w:t>
            </w:r>
          </w:p>
        </w:tc>
        <w:tc>
          <w:tcPr>
            <w:tcW w:w="1417" w:type="dxa"/>
          </w:tcPr>
          <w:p w:rsidR="00E54196" w:rsidRPr="00820925" w:rsidRDefault="00E54196" w:rsidP="006F79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35171,50</w:t>
            </w:r>
          </w:p>
        </w:tc>
      </w:tr>
    </w:tbl>
    <w:p w:rsidR="002A17A4" w:rsidRPr="00CE0684" w:rsidRDefault="002A17A4">
      <w:pPr>
        <w:spacing w:after="1" w:line="220" w:lineRule="atLeast"/>
        <w:jc w:val="both"/>
        <w:rPr>
          <w:rFonts w:ascii="Times New Roman" w:hAnsi="Times New Roman" w:cs="Times New Roman"/>
          <w:sz w:val="24"/>
          <w:szCs w:val="24"/>
        </w:rPr>
      </w:pPr>
    </w:p>
    <w:p w:rsidR="00FB24D9" w:rsidRPr="00CE0684"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CE0684" w:rsidTr="002A4C6F">
        <w:tc>
          <w:tcPr>
            <w:tcW w:w="3931" w:type="dxa"/>
            <w:tcBorders>
              <w:top w:val="nil"/>
              <w:left w:val="nil"/>
              <w:bottom w:val="nil"/>
              <w:right w:val="nil"/>
            </w:tcBorders>
            <w:vAlign w:val="bottom"/>
          </w:tcPr>
          <w:p w:rsidR="00FB24D9" w:rsidRPr="00CE0684" w:rsidRDefault="00FB24D9" w:rsidP="002A4C6F">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CE0684"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CE0684" w:rsidRDefault="00FB24D9" w:rsidP="002A4C6F">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От Поставщика:</w:t>
            </w:r>
          </w:p>
        </w:tc>
      </w:tr>
      <w:tr w:rsidR="00FB24D9" w:rsidRPr="00CE0684" w:rsidTr="002A4C6F">
        <w:tc>
          <w:tcPr>
            <w:tcW w:w="3931" w:type="dxa"/>
            <w:tcBorders>
              <w:top w:val="nil"/>
              <w:left w:val="nil"/>
              <w:bottom w:val="single" w:sz="4" w:space="0" w:color="auto"/>
              <w:right w:val="nil"/>
            </w:tcBorders>
          </w:tcPr>
          <w:p w:rsidR="00FB24D9" w:rsidRPr="00CE0684"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CE0684"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CE0684" w:rsidRDefault="00FB24D9" w:rsidP="002A4C6F">
            <w:pPr>
              <w:spacing w:after="1" w:line="220" w:lineRule="atLeast"/>
              <w:rPr>
                <w:rFonts w:ascii="Times New Roman" w:hAnsi="Times New Roman" w:cs="Times New Roman"/>
                <w:sz w:val="24"/>
                <w:szCs w:val="24"/>
              </w:rPr>
            </w:pPr>
          </w:p>
        </w:tc>
      </w:tr>
      <w:tr w:rsidR="00FB24D9" w:rsidRPr="00CE0684" w:rsidTr="002A4C6F">
        <w:tblPrEx>
          <w:tblBorders>
            <w:insideH w:val="single" w:sz="4" w:space="0" w:color="auto"/>
          </w:tblBorders>
        </w:tblPrEx>
        <w:tc>
          <w:tcPr>
            <w:tcW w:w="3931" w:type="dxa"/>
            <w:tcBorders>
              <w:top w:val="single" w:sz="4" w:space="0" w:color="auto"/>
              <w:left w:val="nil"/>
              <w:bottom w:val="nil"/>
              <w:right w:val="nil"/>
            </w:tcBorders>
          </w:tcPr>
          <w:p w:rsidR="00FB24D9" w:rsidRPr="00CE0684" w:rsidRDefault="00FB24D9" w:rsidP="002A4C6F">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CE0684"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CE0684" w:rsidRDefault="00FB24D9" w:rsidP="002A4C6F">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М.П. (при наличии)</w:t>
            </w:r>
          </w:p>
        </w:tc>
      </w:tr>
    </w:tbl>
    <w:p w:rsidR="008D4BC1" w:rsidRPr="00CE0684" w:rsidRDefault="008D4BC1">
      <w:pPr>
        <w:spacing w:after="1" w:line="220" w:lineRule="atLeast"/>
        <w:jc w:val="right"/>
        <w:outlineLvl w:val="1"/>
        <w:rPr>
          <w:rFonts w:ascii="Times New Roman" w:hAnsi="Times New Roman" w:cs="Times New Roman"/>
          <w:sz w:val="24"/>
          <w:szCs w:val="24"/>
        </w:rPr>
      </w:pPr>
    </w:p>
    <w:p w:rsidR="008D4BC1" w:rsidRPr="00CE0684" w:rsidRDefault="008D4BC1">
      <w:pPr>
        <w:rPr>
          <w:rFonts w:ascii="Times New Roman" w:hAnsi="Times New Roman" w:cs="Times New Roman"/>
          <w:sz w:val="24"/>
          <w:szCs w:val="24"/>
        </w:rPr>
      </w:pPr>
      <w:r w:rsidRPr="00CE0684">
        <w:rPr>
          <w:rFonts w:ascii="Times New Roman" w:hAnsi="Times New Roman" w:cs="Times New Roman"/>
          <w:sz w:val="24"/>
          <w:szCs w:val="24"/>
        </w:rPr>
        <w:br w:type="page"/>
      </w:r>
    </w:p>
    <w:p w:rsidR="002A17A4" w:rsidRPr="00CE0684" w:rsidRDefault="002A17A4">
      <w:pPr>
        <w:spacing w:after="1" w:line="220" w:lineRule="atLeast"/>
        <w:jc w:val="right"/>
        <w:outlineLvl w:val="1"/>
        <w:rPr>
          <w:rFonts w:ascii="Times New Roman" w:hAnsi="Times New Roman" w:cs="Times New Roman"/>
          <w:sz w:val="24"/>
          <w:szCs w:val="24"/>
        </w:rPr>
      </w:pPr>
      <w:r w:rsidRPr="00CE0684">
        <w:rPr>
          <w:rFonts w:ascii="Times New Roman" w:hAnsi="Times New Roman" w:cs="Times New Roman"/>
          <w:sz w:val="24"/>
          <w:szCs w:val="24"/>
        </w:rPr>
        <w:lastRenderedPageBreak/>
        <w:t>Приложение N 2</w:t>
      </w:r>
    </w:p>
    <w:p w:rsidR="002A17A4" w:rsidRPr="00CE0684" w:rsidRDefault="002A17A4">
      <w:pPr>
        <w:spacing w:after="1" w:line="220" w:lineRule="atLeast"/>
        <w:jc w:val="right"/>
        <w:rPr>
          <w:rFonts w:ascii="Times New Roman" w:hAnsi="Times New Roman" w:cs="Times New Roman"/>
          <w:sz w:val="24"/>
          <w:szCs w:val="24"/>
        </w:rPr>
      </w:pPr>
      <w:r w:rsidRPr="00CE0684">
        <w:rPr>
          <w:rFonts w:ascii="Times New Roman" w:hAnsi="Times New Roman" w:cs="Times New Roman"/>
          <w:sz w:val="24"/>
          <w:szCs w:val="24"/>
        </w:rPr>
        <w:t>к Контракту</w:t>
      </w:r>
    </w:p>
    <w:p w:rsidR="002A17A4" w:rsidRDefault="00D906B9" w:rsidP="00D906B9">
      <w:pPr>
        <w:spacing w:after="1" w:line="220" w:lineRule="atLeast"/>
        <w:jc w:val="right"/>
        <w:rPr>
          <w:rFonts w:ascii="Times New Roman" w:hAnsi="Times New Roman" w:cs="Times New Roman"/>
          <w:sz w:val="24"/>
          <w:szCs w:val="24"/>
        </w:rPr>
      </w:pPr>
      <w:r w:rsidRPr="00D906B9">
        <w:rPr>
          <w:rFonts w:ascii="Times New Roman" w:hAnsi="Times New Roman" w:cs="Times New Roman"/>
          <w:sz w:val="24"/>
          <w:szCs w:val="24"/>
        </w:rPr>
        <w:t>от "_____" ____________ 2024 г. N0855300002824000694</w:t>
      </w:r>
    </w:p>
    <w:p w:rsidR="00D906B9" w:rsidRPr="00CE0684" w:rsidRDefault="00D906B9" w:rsidP="00D906B9">
      <w:pPr>
        <w:spacing w:after="1" w:line="220" w:lineRule="atLeast"/>
        <w:jc w:val="right"/>
        <w:rPr>
          <w:rFonts w:ascii="Times New Roman" w:hAnsi="Times New Roman" w:cs="Times New Roman"/>
          <w:sz w:val="24"/>
          <w:szCs w:val="24"/>
        </w:rPr>
      </w:pPr>
    </w:p>
    <w:p w:rsidR="002A17A4" w:rsidRPr="00CE0684" w:rsidRDefault="002A17A4">
      <w:pPr>
        <w:spacing w:after="1" w:line="220" w:lineRule="atLeast"/>
        <w:jc w:val="center"/>
        <w:rPr>
          <w:rFonts w:ascii="Times New Roman" w:hAnsi="Times New Roman" w:cs="Times New Roman"/>
          <w:sz w:val="24"/>
          <w:szCs w:val="24"/>
        </w:rPr>
      </w:pPr>
      <w:bookmarkStart w:id="27" w:name="P389"/>
      <w:bookmarkEnd w:id="27"/>
      <w:r w:rsidRPr="00CE0684">
        <w:rPr>
          <w:rFonts w:ascii="Times New Roman" w:hAnsi="Times New Roman" w:cs="Times New Roman"/>
          <w:sz w:val="24"/>
          <w:szCs w:val="24"/>
        </w:rPr>
        <w:t xml:space="preserve">ТЕХНИЧЕСКОЕ ЗАДАНИЕ </w:t>
      </w:r>
    </w:p>
    <w:p w:rsidR="002A17A4" w:rsidRPr="00CE0684" w:rsidRDefault="002A17A4">
      <w:pPr>
        <w:spacing w:after="1" w:line="220" w:lineRule="atLeast"/>
        <w:jc w:val="both"/>
        <w:rPr>
          <w:rFonts w:ascii="Times New Roman" w:hAnsi="Times New Roman" w:cs="Times New Roman"/>
          <w:sz w:val="24"/>
          <w:szCs w:val="24"/>
        </w:rPr>
      </w:pPr>
    </w:p>
    <w:p w:rsidR="002A17A4" w:rsidRPr="00CE0684" w:rsidRDefault="002A17A4">
      <w:pPr>
        <w:spacing w:after="1" w:line="220" w:lineRule="atLeast"/>
        <w:jc w:val="both"/>
        <w:rPr>
          <w:rFonts w:ascii="Times New Roman" w:hAnsi="Times New Roman" w:cs="Times New Roman"/>
          <w:sz w:val="24"/>
          <w:szCs w:val="24"/>
        </w:rPr>
      </w:pPr>
    </w:p>
    <w:tbl>
      <w:tblPr>
        <w:tblW w:w="10911" w:type="dxa"/>
        <w:jc w:val="center"/>
        <w:tblLayout w:type="fixed"/>
        <w:tblCellMar>
          <w:left w:w="113" w:type="dxa"/>
        </w:tblCellMar>
        <w:tblLook w:val="04A0" w:firstRow="1" w:lastRow="0" w:firstColumn="1" w:lastColumn="0" w:noHBand="0" w:noVBand="1"/>
      </w:tblPr>
      <w:tblGrid>
        <w:gridCol w:w="704"/>
        <w:gridCol w:w="4253"/>
        <w:gridCol w:w="4252"/>
        <w:gridCol w:w="851"/>
        <w:gridCol w:w="851"/>
      </w:tblGrid>
      <w:tr w:rsidR="00E54196" w:rsidRPr="00CE0684" w:rsidTr="00E54196">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E54196" w:rsidRPr="00CE0684" w:rsidRDefault="00E54196" w:rsidP="000743CA">
            <w:pPr>
              <w:spacing w:after="0"/>
              <w:jc w:val="center"/>
              <w:rPr>
                <w:rFonts w:ascii="Times New Roman" w:hAnsi="Times New Roman" w:cs="Times New Roman"/>
                <w:sz w:val="24"/>
                <w:szCs w:val="24"/>
              </w:rPr>
            </w:pPr>
            <w:r w:rsidRPr="00CE0684">
              <w:rPr>
                <w:rFonts w:ascii="Times New Roman" w:hAnsi="Times New Roman" w:cs="Times New Roman"/>
                <w:sz w:val="24"/>
                <w:szCs w:val="24"/>
              </w:rPr>
              <w:t>№</w:t>
            </w:r>
          </w:p>
          <w:p w:rsidR="00E54196" w:rsidRPr="00CE0684" w:rsidRDefault="00E54196" w:rsidP="000743CA">
            <w:pPr>
              <w:spacing w:after="0"/>
              <w:jc w:val="center"/>
              <w:rPr>
                <w:rFonts w:ascii="Times New Roman" w:hAnsi="Times New Roman" w:cs="Times New Roman"/>
                <w:sz w:val="24"/>
                <w:szCs w:val="24"/>
              </w:rPr>
            </w:pPr>
            <w:r w:rsidRPr="00CE0684">
              <w:rPr>
                <w:rFonts w:ascii="Times New Roman" w:hAnsi="Times New Roman" w:cs="Times New Roman"/>
                <w:sz w:val="24"/>
                <w:szCs w:val="24"/>
              </w:rPr>
              <w:t>п/п</w:t>
            </w:r>
          </w:p>
        </w:tc>
        <w:tc>
          <w:tcPr>
            <w:tcW w:w="4253" w:type="dxa"/>
            <w:tcBorders>
              <w:top w:val="single" w:sz="4" w:space="0" w:color="000000"/>
              <w:left w:val="single" w:sz="4" w:space="0" w:color="000000"/>
              <w:bottom w:val="single" w:sz="4" w:space="0" w:color="000000"/>
              <w:right w:val="single" w:sz="4" w:space="0" w:color="000000"/>
            </w:tcBorders>
            <w:shd w:val="clear" w:color="auto" w:fill="FFFFFF"/>
          </w:tcPr>
          <w:p w:rsidR="00E54196" w:rsidRPr="00CE0684" w:rsidRDefault="00E54196" w:rsidP="000743CA">
            <w:pPr>
              <w:spacing w:after="0"/>
              <w:jc w:val="center"/>
              <w:rPr>
                <w:rFonts w:ascii="Times New Roman" w:hAnsi="Times New Roman" w:cs="Times New Roman"/>
                <w:sz w:val="24"/>
                <w:szCs w:val="24"/>
              </w:rPr>
            </w:pPr>
            <w:r w:rsidRPr="00CE0684">
              <w:rPr>
                <w:rFonts w:ascii="Times New Roman" w:hAnsi="Times New Roman" w:cs="Times New Roman"/>
                <w:sz w:val="24"/>
                <w:szCs w:val="24"/>
              </w:rPr>
              <w:t>Наименование товара</w:t>
            </w:r>
          </w:p>
          <w:p w:rsidR="00E54196" w:rsidRPr="00CE0684" w:rsidRDefault="00E54196" w:rsidP="000743CA">
            <w:pPr>
              <w:spacing w:after="0"/>
              <w:jc w:val="center"/>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single" w:sz="4" w:space="0" w:color="000000"/>
            </w:tcBorders>
            <w:hideMark/>
          </w:tcPr>
          <w:p w:rsidR="00E54196" w:rsidRPr="00CE0684" w:rsidRDefault="00E54196" w:rsidP="000743CA">
            <w:pPr>
              <w:spacing w:after="0"/>
              <w:jc w:val="center"/>
              <w:rPr>
                <w:rFonts w:ascii="Times New Roman" w:hAnsi="Times New Roman" w:cs="Times New Roman"/>
                <w:sz w:val="24"/>
                <w:szCs w:val="24"/>
              </w:rPr>
            </w:pPr>
            <w:r w:rsidRPr="00CE0684">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E54196" w:rsidRPr="00CE0684" w:rsidRDefault="00E54196" w:rsidP="000743CA">
            <w:pPr>
              <w:spacing w:after="0"/>
              <w:jc w:val="center"/>
              <w:rPr>
                <w:rFonts w:ascii="Times New Roman" w:hAnsi="Times New Roman" w:cs="Times New Roman"/>
                <w:sz w:val="24"/>
                <w:szCs w:val="24"/>
              </w:rPr>
            </w:pPr>
            <w:r w:rsidRPr="00CE0684">
              <w:rPr>
                <w:rFonts w:ascii="Times New Roman" w:hAnsi="Times New Roman" w:cs="Times New Roman"/>
                <w:sz w:val="24"/>
                <w:szCs w:val="24"/>
              </w:rPr>
              <w:t>Ед.</w:t>
            </w:r>
          </w:p>
          <w:p w:rsidR="00E54196" w:rsidRPr="00CE0684" w:rsidRDefault="00E54196" w:rsidP="000743CA">
            <w:pPr>
              <w:spacing w:after="0"/>
              <w:jc w:val="center"/>
              <w:rPr>
                <w:rFonts w:ascii="Times New Roman" w:hAnsi="Times New Roman" w:cs="Times New Roman"/>
                <w:sz w:val="24"/>
                <w:szCs w:val="24"/>
              </w:rPr>
            </w:pPr>
            <w:r w:rsidRPr="00CE0684">
              <w:rPr>
                <w:rFonts w:ascii="Times New Roman" w:hAnsi="Times New Roman" w:cs="Times New Roman"/>
                <w:sz w:val="24"/>
                <w:szCs w:val="24"/>
              </w:rPr>
              <w:t>изм.</w:t>
            </w:r>
          </w:p>
        </w:tc>
        <w:tc>
          <w:tcPr>
            <w:tcW w:w="851" w:type="dxa"/>
            <w:tcBorders>
              <w:top w:val="single" w:sz="4" w:space="0" w:color="000000"/>
              <w:left w:val="single" w:sz="4" w:space="0" w:color="000000"/>
              <w:bottom w:val="single" w:sz="4" w:space="0" w:color="000000"/>
              <w:right w:val="single" w:sz="4" w:space="0" w:color="000000"/>
            </w:tcBorders>
          </w:tcPr>
          <w:p w:rsidR="00E54196" w:rsidRPr="00CE0684" w:rsidRDefault="00E54196" w:rsidP="000743CA">
            <w:pPr>
              <w:spacing w:after="0"/>
              <w:jc w:val="center"/>
              <w:rPr>
                <w:rFonts w:ascii="Times New Roman" w:hAnsi="Times New Roman" w:cs="Times New Roman"/>
                <w:sz w:val="24"/>
                <w:szCs w:val="24"/>
              </w:rPr>
            </w:pPr>
            <w:r w:rsidRPr="00E54196">
              <w:rPr>
                <w:rFonts w:ascii="Times New Roman" w:hAnsi="Times New Roman" w:cs="Times New Roman"/>
                <w:sz w:val="24"/>
                <w:szCs w:val="24"/>
              </w:rPr>
              <w:t>Количество</w:t>
            </w:r>
          </w:p>
        </w:tc>
      </w:tr>
      <w:tr w:rsidR="00E54196" w:rsidRPr="00CE0684" w:rsidTr="00E54196">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196" w:rsidRPr="00CE0684" w:rsidRDefault="00E54196" w:rsidP="00D70422">
            <w:pPr>
              <w:pStyle w:val="a8"/>
              <w:numPr>
                <w:ilvl w:val="0"/>
                <w:numId w:val="3"/>
              </w:numPr>
              <w:suppressAutoHyphens/>
              <w:spacing w:after="0" w:line="100" w:lineRule="atLeast"/>
              <w:jc w:val="center"/>
              <w:textAlignment w:val="baseline"/>
              <w:rPr>
                <w:rFonts w:ascii="Times New Roman" w:hAnsi="Times New Roman" w:cs="Times New Roman"/>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4196" w:rsidRPr="00CE0684" w:rsidRDefault="00E54196" w:rsidP="00D70422">
            <w:pPr>
              <w:jc w:val="center"/>
              <w:rPr>
                <w:rFonts w:ascii="Times New Roman" w:hAnsi="Times New Roman"/>
                <w:sz w:val="24"/>
                <w:szCs w:val="24"/>
                <w:lang w:bidi="ru-RU"/>
              </w:rPr>
            </w:pPr>
            <w:r w:rsidRPr="00CE0684">
              <w:rPr>
                <w:rFonts w:ascii="Times New Roman" w:hAnsi="Times New Roman"/>
                <w:sz w:val="24"/>
                <w:szCs w:val="24"/>
                <w:lang w:bidi="ru-RU"/>
              </w:rPr>
              <w:t>Рис</w:t>
            </w:r>
          </w:p>
          <w:p w:rsidR="00E54196" w:rsidRPr="00CE0684" w:rsidRDefault="00E54196" w:rsidP="00D70422">
            <w:pPr>
              <w:jc w:val="center"/>
              <w:rPr>
                <w:rFonts w:ascii="Times New Roman" w:hAnsi="Times New Roman"/>
                <w:sz w:val="24"/>
                <w:szCs w:val="24"/>
              </w:rPr>
            </w:pPr>
            <w:r w:rsidRPr="00CE0684">
              <w:rPr>
                <w:rFonts w:ascii="Times New Roman" w:hAnsi="Times New Roman"/>
                <w:sz w:val="24"/>
                <w:szCs w:val="24"/>
                <w:lang w:bidi="ru-RU"/>
              </w:rPr>
              <w:t>КТРУ: 1010.61.10.000-00000003</w:t>
            </w:r>
          </w:p>
        </w:tc>
        <w:tc>
          <w:tcPr>
            <w:tcW w:w="4252" w:type="dxa"/>
            <w:tcBorders>
              <w:top w:val="single" w:sz="4" w:space="0" w:color="000000"/>
              <w:left w:val="single" w:sz="4" w:space="0" w:color="000000"/>
              <w:bottom w:val="single" w:sz="4" w:space="0" w:color="000000"/>
              <w:right w:val="single" w:sz="4" w:space="0" w:color="000000"/>
            </w:tcBorders>
            <w:vAlign w:val="center"/>
          </w:tcPr>
          <w:p w:rsidR="00E54196" w:rsidRPr="001C759C" w:rsidRDefault="00E54196" w:rsidP="006F79DE">
            <w:pPr>
              <w:snapToGrid w:val="0"/>
              <w:spacing w:after="0"/>
              <w:ind w:firstLine="20"/>
              <w:rPr>
                <w:rFonts w:ascii="Times New Roman" w:hAnsi="Times New Roman" w:cs="Times New Roman"/>
                <w:sz w:val="24"/>
                <w:szCs w:val="24"/>
              </w:rPr>
            </w:pPr>
            <w:r w:rsidRPr="001C759C">
              <w:rPr>
                <w:rFonts w:ascii="Times New Roman" w:hAnsi="Times New Roman" w:cs="Times New Roman"/>
                <w:sz w:val="24"/>
                <w:szCs w:val="24"/>
              </w:rPr>
              <w:t xml:space="preserve">Вид: </w:t>
            </w:r>
            <w:proofErr w:type="spellStart"/>
            <w:r w:rsidRPr="001C759C">
              <w:rPr>
                <w:rFonts w:ascii="Times New Roman" w:hAnsi="Times New Roman" w:cs="Times New Roman"/>
                <w:sz w:val="24"/>
                <w:szCs w:val="24"/>
              </w:rPr>
              <w:t>цельнозерновой</w:t>
            </w:r>
            <w:proofErr w:type="spellEnd"/>
          </w:p>
          <w:p w:rsidR="00E54196" w:rsidRPr="001C759C" w:rsidRDefault="00E54196" w:rsidP="006F79DE">
            <w:pPr>
              <w:snapToGrid w:val="0"/>
              <w:spacing w:after="0"/>
              <w:ind w:firstLine="20"/>
              <w:rPr>
                <w:rFonts w:ascii="Times New Roman" w:hAnsi="Times New Roman" w:cs="Times New Roman"/>
                <w:sz w:val="24"/>
                <w:szCs w:val="24"/>
              </w:rPr>
            </w:pPr>
            <w:r w:rsidRPr="001C759C">
              <w:rPr>
                <w:rFonts w:ascii="Times New Roman" w:hAnsi="Times New Roman" w:cs="Times New Roman"/>
                <w:sz w:val="24"/>
                <w:szCs w:val="24"/>
              </w:rPr>
              <w:t>Сорт: первый</w:t>
            </w:r>
          </w:p>
          <w:p w:rsidR="00E54196" w:rsidRPr="001C759C" w:rsidRDefault="00E54196" w:rsidP="006F79DE">
            <w:pPr>
              <w:snapToGrid w:val="0"/>
              <w:spacing w:after="0"/>
              <w:ind w:firstLine="20"/>
              <w:rPr>
                <w:rFonts w:ascii="Times New Roman" w:hAnsi="Times New Roman" w:cs="Times New Roman"/>
                <w:sz w:val="24"/>
                <w:szCs w:val="24"/>
              </w:rPr>
            </w:pPr>
            <w:r w:rsidRPr="001C759C">
              <w:rPr>
                <w:rFonts w:ascii="Times New Roman" w:hAnsi="Times New Roman" w:cs="Times New Roman"/>
                <w:sz w:val="24"/>
                <w:szCs w:val="24"/>
              </w:rPr>
              <w:t>Пропаренный: нет</w:t>
            </w:r>
          </w:p>
          <w:p w:rsidR="00E54196" w:rsidRPr="001C759C" w:rsidRDefault="00E54196" w:rsidP="006F79DE">
            <w:pPr>
              <w:snapToGrid w:val="0"/>
              <w:spacing w:after="0"/>
              <w:ind w:firstLine="20"/>
              <w:rPr>
                <w:rFonts w:ascii="Times New Roman" w:hAnsi="Times New Roman" w:cs="Times New Roman"/>
                <w:sz w:val="24"/>
                <w:szCs w:val="24"/>
              </w:rPr>
            </w:pPr>
            <w:r w:rsidRPr="001C759C">
              <w:rPr>
                <w:rFonts w:ascii="Times New Roman" w:hAnsi="Times New Roman" w:cs="Times New Roman"/>
                <w:sz w:val="24"/>
                <w:szCs w:val="24"/>
              </w:rPr>
              <w:t>Способ обработки: шлифованный</w:t>
            </w:r>
          </w:p>
          <w:p w:rsidR="00E54196" w:rsidRPr="00207080" w:rsidRDefault="00E54196" w:rsidP="006F79DE">
            <w:pPr>
              <w:snapToGrid w:val="0"/>
              <w:spacing w:after="0"/>
              <w:ind w:firstLine="20"/>
              <w:rPr>
                <w:rFonts w:ascii="Times New Roman" w:hAnsi="Times New Roman" w:cs="Times New Roman"/>
                <w:sz w:val="24"/>
                <w:szCs w:val="24"/>
              </w:rPr>
            </w:pPr>
            <w:r w:rsidRPr="001C759C">
              <w:rPr>
                <w:rFonts w:ascii="Times New Roman" w:hAnsi="Times New Roman" w:cs="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vAlign w:val="center"/>
          </w:tcPr>
          <w:p w:rsidR="00E54196" w:rsidRPr="00CE0684" w:rsidRDefault="00E54196" w:rsidP="00D70422">
            <w:pPr>
              <w:spacing w:after="0"/>
              <w:jc w:val="center"/>
              <w:rPr>
                <w:rFonts w:ascii="Times New Roman" w:hAnsi="Times New Roman"/>
              </w:rPr>
            </w:pPr>
            <w:r w:rsidRPr="00CE0684">
              <w:rPr>
                <w:rFonts w:ascii="Times New Roman" w:hAnsi="Times New Roman"/>
              </w:rPr>
              <w:t>кг</w:t>
            </w:r>
          </w:p>
        </w:tc>
        <w:tc>
          <w:tcPr>
            <w:tcW w:w="851" w:type="dxa"/>
            <w:tcBorders>
              <w:top w:val="single" w:sz="4" w:space="0" w:color="000000"/>
              <w:left w:val="single" w:sz="4" w:space="0" w:color="000000"/>
              <w:bottom w:val="single" w:sz="4" w:space="0" w:color="000000"/>
              <w:right w:val="single" w:sz="4" w:space="0" w:color="000000"/>
            </w:tcBorders>
          </w:tcPr>
          <w:p w:rsidR="00E54196" w:rsidRDefault="00E54196" w:rsidP="00D70422">
            <w:pPr>
              <w:spacing w:after="0"/>
              <w:jc w:val="center"/>
              <w:rPr>
                <w:rFonts w:ascii="Times New Roman" w:hAnsi="Times New Roman"/>
              </w:rPr>
            </w:pPr>
          </w:p>
          <w:p w:rsidR="00E54196" w:rsidRDefault="00E54196" w:rsidP="00D70422">
            <w:pPr>
              <w:spacing w:after="0"/>
              <w:jc w:val="center"/>
              <w:rPr>
                <w:rFonts w:ascii="Times New Roman" w:hAnsi="Times New Roman"/>
              </w:rPr>
            </w:pPr>
          </w:p>
          <w:p w:rsidR="00E54196" w:rsidRPr="00CE0684" w:rsidRDefault="00E54196" w:rsidP="00E54196">
            <w:pPr>
              <w:spacing w:after="0"/>
              <w:jc w:val="center"/>
              <w:rPr>
                <w:rFonts w:ascii="Times New Roman" w:hAnsi="Times New Roman"/>
              </w:rPr>
            </w:pPr>
            <w:r>
              <w:rPr>
                <w:rFonts w:ascii="Times New Roman" w:hAnsi="Times New Roman"/>
              </w:rPr>
              <w:t>325</w:t>
            </w:r>
          </w:p>
        </w:tc>
      </w:tr>
    </w:tbl>
    <w:p w:rsidR="002A17A4" w:rsidRPr="00CE0684" w:rsidRDefault="002A17A4">
      <w:pPr>
        <w:spacing w:after="1" w:line="220" w:lineRule="atLeast"/>
        <w:jc w:val="both"/>
        <w:rPr>
          <w:rFonts w:ascii="Times New Roman" w:hAnsi="Times New Roman" w:cs="Times New Roman"/>
          <w:sz w:val="24"/>
          <w:szCs w:val="24"/>
        </w:rPr>
      </w:pPr>
    </w:p>
    <w:p w:rsidR="002D198B" w:rsidRPr="00CE0684" w:rsidRDefault="002D198B" w:rsidP="00D70422">
      <w:pPr>
        <w:pStyle w:val="a8"/>
        <w:numPr>
          <w:ilvl w:val="0"/>
          <w:numId w:val="4"/>
        </w:numPr>
        <w:spacing w:after="0"/>
        <w:rPr>
          <w:rFonts w:ascii="Times New Roman" w:hAnsi="Times New Roman" w:cs="Times New Roman"/>
        </w:rPr>
      </w:pPr>
      <w:r w:rsidRPr="00CE0684">
        <w:rPr>
          <w:rFonts w:ascii="Times New Roman" w:hAnsi="Times New Roman" w:cs="Times New Roman"/>
        </w:rPr>
        <w:t xml:space="preserve">Требования к качественным характеристикам товара: </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Предлагаемый к поставке товар должен соответствовать требованиям:</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 xml:space="preserve">- Федерального закона от 02.01.2000 г. № 29 «О качестве и безопасности пищевых продуктов»; </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 Федерального закона от 30.03.1999 г. № 52 «О санитарно-эпидемиологическом благополучии населения»;</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        ГОСТ 6292-93 Крупа рисовая. Технические условия</w:t>
      </w:r>
      <w:r w:rsidR="00930F9E" w:rsidRPr="00CE0684">
        <w:rPr>
          <w:rFonts w:ascii="Times New Roman" w:hAnsi="Times New Roman" w:cs="Times New Roman"/>
        </w:rPr>
        <w:t xml:space="preserve">, ГОСТ </w:t>
      </w:r>
      <w:r w:rsidR="00930F9E" w:rsidRPr="00CE0684">
        <w:rPr>
          <w:rFonts w:ascii="Times New Roman" w:hAnsi="Times New Roman" w:cs="Times New Roman"/>
          <w:lang w:val="en-US"/>
        </w:rPr>
        <w:t>ISO</w:t>
      </w:r>
      <w:r w:rsidR="00930F9E" w:rsidRPr="00CE0684">
        <w:rPr>
          <w:rFonts w:ascii="Times New Roman" w:hAnsi="Times New Roman" w:cs="Times New Roman"/>
        </w:rPr>
        <w:t xml:space="preserve"> 7301-2013, ТР ТС021/2011</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Требования к маркировке, упаковке и транспортировке:</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Товар поставляется в стандартной таре и упаковке от производителя с учетом необходимых маркировок в соответствии с требованиями стандартов. Упаковка товара должна обеспечивать сохранность и товарный вид поставляемого товара при транспортировке, хранении и погрузочно-разгрузочных работах. Маркировка должна содержать наименование товара, наименование производителя, массу, условия хранения и срок годности товара.</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D70422" w:rsidRPr="00CE0684" w:rsidRDefault="00D70422" w:rsidP="00D70422">
      <w:pPr>
        <w:spacing w:after="0"/>
        <w:rPr>
          <w:rFonts w:ascii="Times New Roman" w:hAnsi="Times New Roman" w:cs="Times New Roman"/>
        </w:rPr>
      </w:pPr>
      <w:r w:rsidRPr="00CE0684">
        <w:rPr>
          <w:rFonts w:ascii="Times New Roman" w:hAnsi="Times New Roman" w:cs="Times New Roman"/>
        </w:rPr>
        <w:t>- СанПиН 2.3.2.1324-03 «Гигиенические требования к срокам годности и условиям хранения пищевых продуктов»</w:t>
      </w:r>
    </w:p>
    <w:p w:rsidR="00D70422" w:rsidRPr="00CE0684" w:rsidRDefault="00D70422" w:rsidP="00D70422">
      <w:pPr>
        <w:spacing w:after="0"/>
        <w:rPr>
          <w:rFonts w:ascii="Times New Roman" w:hAnsi="Times New Roman" w:cs="Times New Roman"/>
        </w:rPr>
      </w:pPr>
    </w:p>
    <w:p w:rsidR="00D70422" w:rsidRPr="00CE0684" w:rsidRDefault="00D70422" w:rsidP="00D70422">
      <w:pPr>
        <w:spacing w:after="0"/>
        <w:rPr>
          <w:rFonts w:ascii="Times New Roman" w:hAnsi="Times New Roman" w:cs="Times New Roman"/>
        </w:rPr>
      </w:pPr>
    </w:p>
    <w:p w:rsidR="00464495" w:rsidRPr="00CE0684" w:rsidRDefault="00464495" w:rsidP="00464495">
      <w:pPr>
        <w:spacing w:after="0"/>
        <w:jc w:val="both"/>
        <w:rPr>
          <w:rFonts w:ascii="Times New Roman" w:hAnsi="Times New Roman" w:cs="Times New Roman"/>
        </w:rPr>
      </w:pPr>
    </w:p>
    <w:p w:rsidR="00CC135D" w:rsidRPr="00CE0684" w:rsidRDefault="00CC135D" w:rsidP="00464495">
      <w:pPr>
        <w:spacing w:after="0"/>
        <w:jc w:val="both"/>
        <w:rPr>
          <w:rFonts w:ascii="Times New Roman" w:hAnsi="Times New Roman" w:cs="Times New Roman"/>
        </w:rPr>
      </w:pPr>
    </w:p>
    <w:p w:rsidR="00CC135D" w:rsidRPr="00CE0684" w:rsidRDefault="00CC135D" w:rsidP="00464495">
      <w:pPr>
        <w:spacing w:after="0"/>
        <w:jc w:val="both"/>
        <w:rPr>
          <w:rFonts w:ascii="Times New Roman" w:hAnsi="Times New Roman" w:cs="Times New Roman"/>
        </w:rPr>
      </w:pPr>
    </w:p>
    <w:p w:rsidR="00CC135D" w:rsidRPr="00CE0684" w:rsidRDefault="00CC135D" w:rsidP="00464495">
      <w:pPr>
        <w:spacing w:after="0"/>
        <w:jc w:val="both"/>
        <w:rPr>
          <w:rFonts w:ascii="Times New Roman" w:hAnsi="Times New Roman" w:cs="Times New Roman"/>
        </w:rPr>
      </w:pPr>
    </w:p>
    <w:p w:rsidR="00930F9E" w:rsidRPr="00CE0684" w:rsidRDefault="00930F9E">
      <w:pPr>
        <w:spacing w:after="1" w:line="220" w:lineRule="atLeast"/>
        <w:jc w:val="right"/>
        <w:outlineLvl w:val="1"/>
        <w:rPr>
          <w:rFonts w:ascii="Times New Roman" w:hAnsi="Times New Roman" w:cs="Times New Roman"/>
          <w:sz w:val="24"/>
          <w:szCs w:val="24"/>
        </w:rPr>
      </w:pPr>
    </w:p>
    <w:p w:rsidR="00930F9E" w:rsidRPr="00CE0684" w:rsidRDefault="00930F9E">
      <w:pPr>
        <w:spacing w:after="1" w:line="220" w:lineRule="atLeast"/>
        <w:jc w:val="right"/>
        <w:outlineLvl w:val="1"/>
        <w:rPr>
          <w:rFonts w:ascii="Times New Roman" w:hAnsi="Times New Roman" w:cs="Times New Roman"/>
          <w:sz w:val="24"/>
          <w:szCs w:val="24"/>
        </w:rPr>
      </w:pPr>
    </w:p>
    <w:p w:rsidR="00930F9E" w:rsidRPr="00CE0684" w:rsidRDefault="00930F9E">
      <w:pPr>
        <w:spacing w:after="1" w:line="220" w:lineRule="atLeast"/>
        <w:jc w:val="right"/>
        <w:outlineLvl w:val="1"/>
        <w:rPr>
          <w:rFonts w:ascii="Times New Roman" w:hAnsi="Times New Roman" w:cs="Times New Roman"/>
          <w:sz w:val="24"/>
          <w:szCs w:val="24"/>
        </w:rPr>
      </w:pPr>
    </w:p>
    <w:p w:rsidR="00930F9E" w:rsidRPr="00CE0684" w:rsidRDefault="00930F9E">
      <w:pPr>
        <w:spacing w:after="1" w:line="220" w:lineRule="atLeast"/>
        <w:jc w:val="right"/>
        <w:outlineLvl w:val="1"/>
        <w:rPr>
          <w:rFonts w:ascii="Times New Roman" w:hAnsi="Times New Roman" w:cs="Times New Roman"/>
          <w:sz w:val="24"/>
          <w:szCs w:val="24"/>
        </w:rPr>
      </w:pPr>
    </w:p>
    <w:p w:rsidR="00EE3107" w:rsidRPr="00CE0684" w:rsidRDefault="00EE3107">
      <w:pPr>
        <w:spacing w:after="1" w:line="220" w:lineRule="atLeast"/>
        <w:jc w:val="right"/>
        <w:outlineLvl w:val="1"/>
        <w:rPr>
          <w:rFonts w:ascii="Times New Roman" w:hAnsi="Times New Roman" w:cs="Times New Roman"/>
          <w:sz w:val="24"/>
          <w:szCs w:val="24"/>
        </w:rPr>
      </w:pPr>
    </w:p>
    <w:p w:rsidR="00EE3107" w:rsidRPr="00CE0684" w:rsidRDefault="00EE3107">
      <w:pPr>
        <w:spacing w:after="1" w:line="220" w:lineRule="atLeast"/>
        <w:jc w:val="right"/>
        <w:outlineLvl w:val="1"/>
        <w:rPr>
          <w:rFonts w:ascii="Times New Roman" w:hAnsi="Times New Roman" w:cs="Times New Roman"/>
          <w:sz w:val="24"/>
          <w:szCs w:val="24"/>
        </w:rPr>
      </w:pPr>
    </w:p>
    <w:p w:rsidR="00EE3107" w:rsidRPr="00CE0684" w:rsidRDefault="00EE3107">
      <w:pPr>
        <w:spacing w:after="1" w:line="220" w:lineRule="atLeast"/>
        <w:jc w:val="right"/>
        <w:outlineLvl w:val="1"/>
        <w:rPr>
          <w:rFonts w:ascii="Times New Roman" w:hAnsi="Times New Roman" w:cs="Times New Roman"/>
          <w:sz w:val="24"/>
          <w:szCs w:val="24"/>
        </w:rPr>
      </w:pPr>
    </w:p>
    <w:p w:rsidR="00EE3107" w:rsidRDefault="00EE3107">
      <w:pPr>
        <w:spacing w:after="1" w:line="220" w:lineRule="atLeast"/>
        <w:jc w:val="right"/>
        <w:outlineLvl w:val="1"/>
        <w:rPr>
          <w:rFonts w:ascii="Times New Roman" w:hAnsi="Times New Roman" w:cs="Times New Roman"/>
          <w:sz w:val="24"/>
          <w:szCs w:val="24"/>
        </w:rPr>
      </w:pPr>
    </w:p>
    <w:p w:rsidR="00D906B9" w:rsidRDefault="00D906B9">
      <w:pPr>
        <w:spacing w:after="1" w:line="220" w:lineRule="atLeast"/>
        <w:jc w:val="right"/>
        <w:outlineLvl w:val="1"/>
        <w:rPr>
          <w:rFonts w:ascii="Times New Roman" w:hAnsi="Times New Roman" w:cs="Times New Roman"/>
          <w:sz w:val="24"/>
          <w:szCs w:val="24"/>
        </w:rPr>
      </w:pPr>
    </w:p>
    <w:p w:rsidR="00D906B9" w:rsidRPr="00CE0684" w:rsidRDefault="00D906B9">
      <w:pPr>
        <w:spacing w:after="1" w:line="220" w:lineRule="atLeast"/>
        <w:jc w:val="right"/>
        <w:outlineLvl w:val="1"/>
        <w:rPr>
          <w:rFonts w:ascii="Times New Roman" w:hAnsi="Times New Roman" w:cs="Times New Roman"/>
          <w:sz w:val="24"/>
          <w:szCs w:val="24"/>
        </w:rPr>
      </w:pPr>
    </w:p>
    <w:p w:rsidR="00EE3107" w:rsidRPr="00CE0684" w:rsidRDefault="00EE3107">
      <w:pPr>
        <w:spacing w:after="1" w:line="220" w:lineRule="atLeast"/>
        <w:jc w:val="right"/>
        <w:outlineLvl w:val="1"/>
        <w:rPr>
          <w:rFonts w:ascii="Times New Roman" w:hAnsi="Times New Roman" w:cs="Times New Roman"/>
          <w:sz w:val="24"/>
          <w:szCs w:val="24"/>
        </w:rPr>
      </w:pPr>
    </w:p>
    <w:p w:rsidR="00984935" w:rsidRPr="00CE0684" w:rsidRDefault="00984935">
      <w:pPr>
        <w:spacing w:after="1" w:line="220" w:lineRule="atLeast"/>
        <w:jc w:val="right"/>
        <w:outlineLvl w:val="1"/>
        <w:rPr>
          <w:rFonts w:ascii="Times New Roman" w:hAnsi="Times New Roman" w:cs="Times New Roman"/>
          <w:sz w:val="24"/>
          <w:szCs w:val="24"/>
        </w:rPr>
      </w:pPr>
    </w:p>
    <w:p w:rsidR="00984935" w:rsidRPr="00CE0684" w:rsidRDefault="00984935">
      <w:pPr>
        <w:spacing w:after="1" w:line="220" w:lineRule="atLeast"/>
        <w:jc w:val="right"/>
        <w:outlineLvl w:val="1"/>
        <w:rPr>
          <w:rFonts w:ascii="Times New Roman" w:hAnsi="Times New Roman" w:cs="Times New Roman"/>
          <w:sz w:val="24"/>
          <w:szCs w:val="24"/>
        </w:rPr>
      </w:pPr>
    </w:p>
    <w:p w:rsidR="00930F9E" w:rsidRPr="00CE0684" w:rsidRDefault="00930F9E">
      <w:pPr>
        <w:spacing w:after="1" w:line="220" w:lineRule="atLeast"/>
        <w:jc w:val="right"/>
        <w:outlineLvl w:val="1"/>
        <w:rPr>
          <w:rFonts w:ascii="Times New Roman" w:hAnsi="Times New Roman" w:cs="Times New Roman"/>
          <w:sz w:val="24"/>
          <w:szCs w:val="24"/>
        </w:rPr>
      </w:pPr>
    </w:p>
    <w:p w:rsidR="002A17A4" w:rsidRPr="00CE0684" w:rsidRDefault="002A17A4">
      <w:pPr>
        <w:spacing w:after="1" w:line="220" w:lineRule="atLeast"/>
        <w:jc w:val="right"/>
        <w:outlineLvl w:val="1"/>
        <w:rPr>
          <w:rFonts w:ascii="Times New Roman" w:hAnsi="Times New Roman" w:cs="Times New Roman"/>
          <w:sz w:val="24"/>
          <w:szCs w:val="24"/>
        </w:rPr>
      </w:pPr>
      <w:r w:rsidRPr="00CE0684">
        <w:rPr>
          <w:rFonts w:ascii="Times New Roman" w:hAnsi="Times New Roman" w:cs="Times New Roman"/>
          <w:sz w:val="24"/>
          <w:szCs w:val="24"/>
        </w:rPr>
        <w:lastRenderedPageBreak/>
        <w:t xml:space="preserve">Приложение N </w:t>
      </w:r>
      <w:r w:rsidR="00CE529B" w:rsidRPr="00CE0684">
        <w:rPr>
          <w:rFonts w:ascii="Times New Roman" w:hAnsi="Times New Roman" w:cs="Times New Roman"/>
          <w:sz w:val="24"/>
          <w:szCs w:val="24"/>
        </w:rPr>
        <w:t>3</w:t>
      </w:r>
    </w:p>
    <w:p w:rsidR="002A17A4" w:rsidRPr="00CE0684" w:rsidRDefault="002A17A4">
      <w:pPr>
        <w:spacing w:after="1" w:line="220" w:lineRule="atLeast"/>
        <w:jc w:val="right"/>
        <w:rPr>
          <w:rFonts w:ascii="Times New Roman" w:hAnsi="Times New Roman" w:cs="Times New Roman"/>
          <w:sz w:val="24"/>
          <w:szCs w:val="24"/>
        </w:rPr>
      </w:pPr>
      <w:r w:rsidRPr="00CE0684">
        <w:rPr>
          <w:rFonts w:ascii="Times New Roman" w:hAnsi="Times New Roman" w:cs="Times New Roman"/>
          <w:sz w:val="24"/>
          <w:szCs w:val="24"/>
        </w:rPr>
        <w:t>к Контракту</w:t>
      </w:r>
    </w:p>
    <w:p w:rsidR="002A17A4" w:rsidRDefault="00D906B9" w:rsidP="00D906B9">
      <w:pPr>
        <w:spacing w:after="1" w:line="220" w:lineRule="atLeast"/>
        <w:jc w:val="right"/>
        <w:rPr>
          <w:rFonts w:ascii="Times New Roman" w:hAnsi="Times New Roman" w:cs="Times New Roman"/>
          <w:sz w:val="24"/>
          <w:szCs w:val="24"/>
        </w:rPr>
      </w:pPr>
      <w:r w:rsidRPr="00D906B9">
        <w:rPr>
          <w:rFonts w:ascii="Times New Roman" w:hAnsi="Times New Roman" w:cs="Times New Roman"/>
          <w:sz w:val="24"/>
          <w:szCs w:val="24"/>
        </w:rPr>
        <w:t>от "_____" ____________ 2024 г. N0855300002824000694</w:t>
      </w:r>
    </w:p>
    <w:p w:rsidR="00D906B9" w:rsidRPr="00CE0684" w:rsidRDefault="00D906B9" w:rsidP="00D906B9">
      <w:pPr>
        <w:spacing w:after="1" w:line="220" w:lineRule="atLeast"/>
        <w:jc w:val="right"/>
        <w:rPr>
          <w:rFonts w:ascii="Times New Roman" w:hAnsi="Times New Roman" w:cs="Times New Roman"/>
          <w:sz w:val="24"/>
          <w:szCs w:val="24"/>
        </w:rPr>
      </w:pPr>
    </w:p>
    <w:p w:rsidR="002A17A4" w:rsidRPr="00CE0684" w:rsidRDefault="002A17A4">
      <w:pPr>
        <w:spacing w:after="1" w:line="220" w:lineRule="atLeast"/>
        <w:jc w:val="center"/>
        <w:rPr>
          <w:rFonts w:ascii="Times New Roman" w:hAnsi="Times New Roman" w:cs="Times New Roman"/>
          <w:sz w:val="24"/>
          <w:szCs w:val="24"/>
        </w:rPr>
      </w:pPr>
      <w:bookmarkStart w:id="28" w:name="P465"/>
      <w:bookmarkEnd w:id="28"/>
      <w:r w:rsidRPr="00CE0684">
        <w:rPr>
          <w:rFonts w:ascii="Times New Roman" w:hAnsi="Times New Roman" w:cs="Times New Roman"/>
          <w:sz w:val="24"/>
          <w:szCs w:val="24"/>
        </w:rPr>
        <w:t>ФОРМА ЗАЯВКИ НА ПОСТАВКУ ТОВАРА</w:t>
      </w:r>
    </w:p>
    <w:p w:rsidR="002A17A4" w:rsidRPr="00CE0684" w:rsidRDefault="002A17A4">
      <w:pPr>
        <w:spacing w:after="1" w:line="220" w:lineRule="atLeast"/>
        <w:jc w:val="both"/>
        <w:rPr>
          <w:rFonts w:ascii="Times New Roman" w:hAnsi="Times New Roman" w:cs="Times New Roman"/>
          <w:sz w:val="24"/>
          <w:szCs w:val="24"/>
        </w:rPr>
      </w:pPr>
    </w:p>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Заявка на поставку Товара N __</w:t>
      </w:r>
    </w:p>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к Контракту от "__" _____ 20__ г. N ____</w:t>
      </w:r>
    </w:p>
    <w:p w:rsidR="002A17A4" w:rsidRPr="00CE0684"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CE0684">
        <w:tc>
          <w:tcPr>
            <w:tcW w:w="1728" w:type="dxa"/>
            <w:tcBorders>
              <w:top w:val="nil"/>
              <w:left w:val="nil"/>
              <w:bottom w:val="nil"/>
              <w:right w:val="nil"/>
            </w:tcBorders>
            <w:vAlign w:val="center"/>
          </w:tcPr>
          <w:p w:rsidR="002A17A4" w:rsidRPr="00CE0684" w:rsidRDefault="002A17A4">
            <w:pPr>
              <w:spacing w:after="1" w:line="220" w:lineRule="atLeast"/>
              <w:ind w:firstLine="283"/>
              <w:rPr>
                <w:rFonts w:ascii="Times New Roman" w:hAnsi="Times New Roman" w:cs="Times New Roman"/>
                <w:sz w:val="24"/>
                <w:szCs w:val="24"/>
              </w:rPr>
            </w:pPr>
            <w:r w:rsidRPr="00CE0684">
              <w:rPr>
                <w:rFonts w:ascii="Times New Roman" w:hAnsi="Times New Roman" w:cs="Times New Roman"/>
                <w:sz w:val="24"/>
                <w:szCs w:val="24"/>
              </w:rPr>
              <w:t>г. ________</w:t>
            </w:r>
          </w:p>
        </w:tc>
        <w:tc>
          <w:tcPr>
            <w:tcW w:w="4819"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от _________</w:t>
            </w:r>
          </w:p>
        </w:tc>
      </w:tr>
    </w:tbl>
    <w:p w:rsidR="002A17A4" w:rsidRPr="00CE0684"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848"/>
        <w:gridCol w:w="1134"/>
        <w:gridCol w:w="1542"/>
        <w:gridCol w:w="1987"/>
        <w:gridCol w:w="1871"/>
      </w:tblGrid>
      <w:tr w:rsidR="002A17A4" w:rsidRPr="00CE0684" w:rsidTr="00D70422">
        <w:tc>
          <w:tcPr>
            <w:tcW w:w="624"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N п/п</w:t>
            </w:r>
          </w:p>
        </w:tc>
        <w:tc>
          <w:tcPr>
            <w:tcW w:w="1848"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Наименование Товара</w:t>
            </w:r>
          </w:p>
        </w:tc>
        <w:tc>
          <w:tcPr>
            <w:tcW w:w="1134"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Единицы измерения</w:t>
            </w:r>
          </w:p>
        </w:tc>
        <w:tc>
          <w:tcPr>
            <w:tcW w:w="1542"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Количество в единицах измерения</w:t>
            </w:r>
          </w:p>
        </w:tc>
        <w:tc>
          <w:tcPr>
            <w:tcW w:w="1987"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Цена за единицу измерения, руб. (включая НДС) (если облагается НДС)</w:t>
            </w:r>
          </w:p>
        </w:tc>
        <w:tc>
          <w:tcPr>
            <w:tcW w:w="1871"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Стоимость, руб. (включая НДС) (если облагается НДС)</w:t>
            </w:r>
          </w:p>
        </w:tc>
      </w:tr>
      <w:tr w:rsidR="002A17A4" w:rsidRPr="00CE0684" w:rsidTr="00D70422">
        <w:tc>
          <w:tcPr>
            <w:tcW w:w="624"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1</w:t>
            </w:r>
          </w:p>
        </w:tc>
        <w:tc>
          <w:tcPr>
            <w:tcW w:w="1848"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2</w:t>
            </w:r>
          </w:p>
        </w:tc>
        <w:tc>
          <w:tcPr>
            <w:tcW w:w="1134"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3</w:t>
            </w:r>
          </w:p>
        </w:tc>
        <w:tc>
          <w:tcPr>
            <w:tcW w:w="1542"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4</w:t>
            </w:r>
          </w:p>
        </w:tc>
        <w:tc>
          <w:tcPr>
            <w:tcW w:w="1987"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5</w:t>
            </w:r>
          </w:p>
        </w:tc>
        <w:tc>
          <w:tcPr>
            <w:tcW w:w="1871" w:type="dxa"/>
            <w:tcMar>
              <w:top w:w="0" w:type="dxa"/>
              <w:left w:w="0" w:type="dxa"/>
              <w:bottom w:w="0" w:type="dxa"/>
              <w:right w:w="0" w:type="dxa"/>
            </w:tcMar>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6</w:t>
            </w:r>
          </w:p>
        </w:tc>
      </w:tr>
      <w:tr w:rsidR="00D70422" w:rsidRPr="00CE0684" w:rsidTr="00D70422">
        <w:trPr>
          <w:trHeight w:val="1349"/>
        </w:trPr>
        <w:tc>
          <w:tcPr>
            <w:tcW w:w="624" w:type="dxa"/>
            <w:tcMar>
              <w:top w:w="0" w:type="dxa"/>
              <w:left w:w="0" w:type="dxa"/>
              <w:bottom w:w="0" w:type="dxa"/>
              <w:right w:w="0" w:type="dxa"/>
            </w:tcMar>
          </w:tcPr>
          <w:p w:rsidR="00D70422" w:rsidRPr="00CE0684" w:rsidRDefault="00EE3107" w:rsidP="00BE6CCA">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1</w:t>
            </w:r>
            <w:r w:rsidR="00D70422" w:rsidRPr="00CE0684">
              <w:rPr>
                <w:rFonts w:ascii="Times New Roman" w:hAnsi="Times New Roman" w:cs="Times New Roman"/>
                <w:sz w:val="24"/>
                <w:szCs w:val="24"/>
              </w:rPr>
              <w:t>.</w:t>
            </w:r>
          </w:p>
        </w:tc>
        <w:tc>
          <w:tcPr>
            <w:tcW w:w="1848" w:type="dxa"/>
            <w:tcMar>
              <w:top w:w="0" w:type="dxa"/>
              <w:left w:w="0" w:type="dxa"/>
              <w:bottom w:w="0" w:type="dxa"/>
              <w:right w:w="0" w:type="dxa"/>
            </w:tcMar>
            <w:vAlign w:val="center"/>
          </w:tcPr>
          <w:p w:rsidR="00D70422" w:rsidRPr="00CE0684" w:rsidRDefault="00D70422" w:rsidP="0092659A">
            <w:pPr>
              <w:jc w:val="center"/>
              <w:rPr>
                <w:rFonts w:ascii="Times New Roman" w:hAnsi="Times New Roman"/>
                <w:sz w:val="24"/>
                <w:szCs w:val="24"/>
                <w:lang w:bidi="ru-RU"/>
              </w:rPr>
            </w:pPr>
            <w:r w:rsidRPr="00CE0684">
              <w:rPr>
                <w:rFonts w:ascii="Times New Roman" w:hAnsi="Times New Roman"/>
                <w:sz w:val="24"/>
                <w:szCs w:val="24"/>
                <w:lang w:bidi="ru-RU"/>
              </w:rPr>
              <w:t>Рис</w:t>
            </w:r>
          </w:p>
          <w:p w:rsidR="00D70422" w:rsidRPr="00CE0684" w:rsidRDefault="00D70422" w:rsidP="0092659A">
            <w:pPr>
              <w:jc w:val="center"/>
              <w:rPr>
                <w:rFonts w:ascii="Times New Roman" w:hAnsi="Times New Roman"/>
                <w:sz w:val="24"/>
                <w:szCs w:val="24"/>
              </w:rPr>
            </w:pPr>
          </w:p>
        </w:tc>
        <w:tc>
          <w:tcPr>
            <w:tcW w:w="1134" w:type="dxa"/>
            <w:tcMar>
              <w:top w:w="0" w:type="dxa"/>
              <w:left w:w="0" w:type="dxa"/>
              <w:bottom w:w="0" w:type="dxa"/>
              <w:right w:w="0" w:type="dxa"/>
            </w:tcMar>
          </w:tcPr>
          <w:p w:rsidR="00D70422" w:rsidRPr="00CE0684" w:rsidRDefault="00D70422" w:rsidP="00487310">
            <w:pPr>
              <w:spacing w:after="1" w:line="220" w:lineRule="atLeast"/>
              <w:jc w:val="center"/>
              <w:rPr>
                <w:rFonts w:ascii="Times New Roman" w:hAnsi="Times New Roman" w:cs="Times New Roman"/>
                <w:sz w:val="24"/>
                <w:szCs w:val="24"/>
              </w:rPr>
            </w:pPr>
            <w:r w:rsidRPr="00CE0684">
              <w:rPr>
                <w:rFonts w:ascii="Times New Roman" w:hAnsi="Times New Roman" w:cs="Times New Roman"/>
              </w:rPr>
              <w:t>кг</w:t>
            </w:r>
          </w:p>
        </w:tc>
        <w:tc>
          <w:tcPr>
            <w:tcW w:w="1542" w:type="dxa"/>
            <w:tcMar>
              <w:top w:w="0" w:type="dxa"/>
              <w:left w:w="0" w:type="dxa"/>
              <w:bottom w:w="0" w:type="dxa"/>
              <w:right w:w="0" w:type="dxa"/>
            </w:tcMar>
          </w:tcPr>
          <w:p w:rsidR="00D70422" w:rsidRPr="00CE0684" w:rsidRDefault="00D70422" w:rsidP="00BE6CCA">
            <w:pPr>
              <w:spacing w:after="1" w:line="220" w:lineRule="atLeast"/>
              <w:rPr>
                <w:rFonts w:ascii="Times New Roman" w:hAnsi="Times New Roman" w:cs="Times New Roman"/>
                <w:sz w:val="24"/>
                <w:szCs w:val="24"/>
              </w:rPr>
            </w:pPr>
          </w:p>
        </w:tc>
        <w:tc>
          <w:tcPr>
            <w:tcW w:w="1987" w:type="dxa"/>
            <w:tcMar>
              <w:top w:w="0" w:type="dxa"/>
              <w:left w:w="0" w:type="dxa"/>
              <w:bottom w:w="0" w:type="dxa"/>
              <w:right w:w="0" w:type="dxa"/>
            </w:tcMar>
          </w:tcPr>
          <w:p w:rsidR="00D70422" w:rsidRPr="00CE0684" w:rsidRDefault="00D70422" w:rsidP="00BE6CCA">
            <w:pPr>
              <w:spacing w:after="1" w:line="220" w:lineRule="atLeast"/>
              <w:rPr>
                <w:rFonts w:ascii="Times New Roman" w:hAnsi="Times New Roman" w:cs="Times New Roman"/>
                <w:sz w:val="24"/>
                <w:szCs w:val="24"/>
              </w:rPr>
            </w:pPr>
          </w:p>
        </w:tc>
        <w:tc>
          <w:tcPr>
            <w:tcW w:w="1871" w:type="dxa"/>
            <w:tcMar>
              <w:top w:w="0" w:type="dxa"/>
              <w:left w:w="0" w:type="dxa"/>
              <w:bottom w:w="0" w:type="dxa"/>
              <w:right w:w="0" w:type="dxa"/>
            </w:tcMar>
          </w:tcPr>
          <w:p w:rsidR="00D70422" w:rsidRPr="00CE0684" w:rsidRDefault="00D70422" w:rsidP="00BE6CCA">
            <w:pPr>
              <w:spacing w:after="1" w:line="220" w:lineRule="atLeast"/>
              <w:rPr>
                <w:rFonts w:ascii="Times New Roman" w:hAnsi="Times New Roman" w:cs="Times New Roman"/>
                <w:sz w:val="24"/>
                <w:szCs w:val="24"/>
              </w:rPr>
            </w:pPr>
          </w:p>
        </w:tc>
      </w:tr>
    </w:tbl>
    <w:p w:rsidR="002A17A4" w:rsidRPr="00CE0684"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CE0684">
        <w:tc>
          <w:tcPr>
            <w:tcW w:w="9015" w:type="dxa"/>
            <w:gridSpan w:val="3"/>
            <w:tcBorders>
              <w:top w:val="nil"/>
              <w:left w:val="nil"/>
              <w:bottom w:val="nil"/>
              <w:right w:val="nil"/>
            </w:tcBorders>
            <w:vAlign w:val="center"/>
          </w:tcPr>
          <w:p w:rsidR="002A17A4" w:rsidRPr="00CE0684" w:rsidRDefault="002A17A4">
            <w:pPr>
              <w:spacing w:after="1" w:line="220" w:lineRule="atLeast"/>
              <w:ind w:left="283"/>
              <w:rPr>
                <w:rFonts w:ascii="Times New Roman" w:hAnsi="Times New Roman" w:cs="Times New Roman"/>
                <w:sz w:val="24"/>
                <w:szCs w:val="24"/>
              </w:rPr>
            </w:pPr>
            <w:r w:rsidRPr="00CE0684">
              <w:rPr>
                <w:rFonts w:ascii="Times New Roman" w:hAnsi="Times New Roman" w:cs="Times New Roman"/>
                <w:sz w:val="24"/>
                <w:szCs w:val="24"/>
              </w:rPr>
              <w:t>Адрес поставки Товара: ________</w:t>
            </w:r>
          </w:p>
        </w:tc>
      </w:tr>
      <w:tr w:rsidR="002A17A4" w:rsidRPr="00CE0684">
        <w:tc>
          <w:tcPr>
            <w:tcW w:w="3175" w:type="dxa"/>
            <w:tcBorders>
              <w:top w:val="nil"/>
              <w:left w:val="nil"/>
              <w:bottom w:val="nil"/>
              <w:right w:val="nil"/>
            </w:tcBorders>
            <w:vAlign w:val="bottom"/>
          </w:tcPr>
          <w:p w:rsidR="002A17A4" w:rsidRPr="00CE0684" w:rsidRDefault="002A17A4">
            <w:pPr>
              <w:spacing w:after="1" w:line="220" w:lineRule="atLeast"/>
              <w:ind w:left="283"/>
              <w:rPr>
                <w:rFonts w:ascii="Times New Roman" w:hAnsi="Times New Roman" w:cs="Times New Roman"/>
                <w:sz w:val="24"/>
                <w:szCs w:val="24"/>
              </w:rPr>
            </w:pPr>
            <w:r w:rsidRPr="00CE0684">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r>
      <w:tr w:rsidR="002A17A4" w:rsidRPr="00CE0684">
        <w:tc>
          <w:tcPr>
            <w:tcW w:w="3175"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r>
      <w:tr w:rsidR="002A17A4" w:rsidRPr="00CE0684">
        <w:tc>
          <w:tcPr>
            <w:tcW w:w="3175" w:type="dxa"/>
            <w:tcBorders>
              <w:top w:val="nil"/>
              <w:left w:val="nil"/>
              <w:bottom w:val="single" w:sz="4" w:space="0" w:color="auto"/>
              <w:right w:val="nil"/>
            </w:tcBorders>
          </w:tcPr>
          <w:p w:rsidR="002A17A4" w:rsidRPr="00CE0684"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r>
      <w:tr w:rsidR="002A17A4" w:rsidRPr="00CE0684">
        <w:tc>
          <w:tcPr>
            <w:tcW w:w="3175" w:type="dxa"/>
            <w:tcBorders>
              <w:top w:val="single" w:sz="4" w:space="0" w:color="auto"/>
              <w:left w:val="nil"/>
              <w:bottom w:val="nil"/>
              <w:right w:val="nil"/>
            </w:tcBorders>
          </w:tcPr>
          <w:p w:rsidR="002A17A4" w:rsidRPr="00CE0684" w:rsidRDefault="002A17A4">
            <w:pPr>
              <w:spacing w:after="1" w:line="220" w:lineRule="atLeast"/>
              <w:jc w:val="center"/>
              <w:rPr>
                <w:rFonts w:ascii="Times New Roman" w:hAnsi="Times New Roman" w:cs="Times New Roman"/>
                <w:sz w:val="24"/>
                <w:szCs w:val="24"/>
              </w:rPr>
            </w:pPr>
            <w:r w:rsidRPr="00CE0684">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r>
      <w:tr w:rsidR="002A17A4" w:rsidRPr="00CE0684">
        <w:tc>
          <w:tcPr>
            <w:tcW w:w="3175"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r>
      <w:tr w:rsidR="002A17A4" w:rsidRPr="00CE0684">
        <w:tc>
          <w:tcPr>
            <w:tcW w:w="3175" w:type="dxa"/>
            <w:tcBorders>
              <w:top w:val="nil"/>
              <w:left w:val="nil"/>
              <w:bottom w:val="nil"/>
              <w:right w:val="nil"/>
            </w:tcBorders>
            <w:vAlign w:val="center"/>
          </w:tcPr>
          <w:p w:rsidR="002A17A4" w:rsidRPr="00CE0684" w:rsidRDefault="002A17A4">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CE0684" w:rsidRDefault="002A17A4">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От Поставщика:</w:t>
            </w:r>
          </w:p>
        </w:tc>
      </w:tr>
      <w:tr w:rsidR="002A17A4" w:rsidRPr="00CE0684">
        <w:tc>
          <w:tcPr>
            <w:tcW w:w="3175" w:type="dxa"/>
            <w:tcBorders>
              <w:top w:val="nil"/>
              <w:left w:val="nil"/>
              <w:bottom w:val="single" w:sz="4" w:space="0" w:color="auto"/>
              <w:right w:val="nil"/>
            </w:tcBorders>
          </w:tcPr>
          <w:p w:rsidR="002A17A4" w:rsidRPr="00CE0684"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CE0684" w:rsidRDefault="002A17A4">
            <w:pPr>
              <w:spacing w:after="1" w:line="220" w:lineRule="atLeast"/>
              <w:rPr>
                <w:rFonts w:ascii="Times New Roman" w:hAnsi="Times New Roman" w:cs="Times New Roman"/>
                <w:sz w:val="24"/>
                <w:szCs w:val="24"/>
              </w:rPr>
            </w:pPr>
          </w:p>
        </w:tc>
      </w:tr>
      <w:tr w:rsidR="002A17A4" w:rsidRPr="00CE0684">
        <w:tblPrEx>
          <w:tblBorders>
            <w:insideH w:val="single" w:sz="4" w:space="0" w:color="auto"/>
          </w:tblBorders>
        </w:tblPrEx>
        <w:tc>
          <w:tcPr>
            <w:tcW w:w="3175" w:type="dxa"/>
            <w:tcBorders>
              <w:top w:val="single" w:sz="4" w:space="0" w:color="auto"/>
              <w:left w:val="nil"/>
              <w:bottom w:val="nil"/>
              <w:right w:val="nil"/>
            </w:tcBorders>
          </w:tcPr>
          <w:p w:rsidR="002A17A4" w:rsidRPr="00CE0684" w:rsidRDefault="002A17A4">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CE0684"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CE0684" w:rsidRDefault="002A17A4">
            <w:pPr>
              <w:spacing w:after="1" w:line="220" w:lineRule="atLeast"/>
              <w:rPr>
                <w:rFonts w:ascii="Times New Roman" w:hAnsi="Times New Roman" w:cs="Times New Roman"/>
                <w:sz w:val="24"/>
                <w:szCs w:val="24"/>
              </w:rPr>
            </w:pPr>
            <w:r w:rsidRPr="00CE0684">
              <w:rPr>
                <w:rFonts w:ascii="Times New Roman" w:hAnsi="Times New Roman" w:cs="Times New Roman"/>
                <w:sz w:val="24"/>
                <w:szCs w:val="24"/>
              </w:rPr>
              <w:t>М.П. (при наличии)</w:t>
            </w:r>
          </w:p>
        </w:tc>
      </w:tr>
    </w:tbl>
    <w:p w:rsidR="002A17A4" w:rsidRPr="00CE0684" w:rsidRDefault="002A17A4">
      <w:pPr>
        <w:spacing w:after="1" w:line="220" w:lineRule="atLeast"/>
        <w:jc w:val="both"/>
        <w:rPr>
          <w:rFonts w:ascii="Times New Roman" w:hAnsi="Times New Roman" w:cs="Times New Roman"/>
          <w:sz w:val="24"/>
          <w:szCs w:val="24"/>
        </w:rPr>
      </w:pPr>
    </w:p>
    <w:p w:rsidR="00487310" w:rsidRPr="00CE0684" w:rsidRDefault="00487310">
      <w:pPr>
        <w:rPr>
          <w:rFonts w:ascii="Times New Roman" w:hAnsi="Times New Roman" w:cs="Times New Roman"/>
          <w:sz w:val="24"/>
          <w:szCs w:val="24"/>
        </w:rPr>
      </w:pPr>
    </w:p>
    <w:p w:rsidR="00CC135D" w:rsidRPr="00CE0684" w:rsidRDefault="00CC135D">
      <w:pPr>
        <w:rPr>
          <w:rFonts w:ascii="Times New Roman" w:hAnsi="Times New Roman" w:cs="Times New Roman"/>
          <w:sz w:val="24"/>
          <w:szCs w:val="24"/>
        </w:rPr>
      </w:pPr>
    </w:p>
    <w:p w:rsidR="00D70422" w:rsidRPr="00CE0684" w:rsidRDefault="00D70422">
      <w:pPr>
        <w:spacing w:after="1" w:line="220" w:lineRule="atLeast"/>
        <w:jc w:val="right"/>
        <w:outlineLvl w:val="1"/>
        <w:rPr>
          <w:rFonts w:ascii="Times New Roman" w:hAnsi="Times New Roman" w:cs="Times New Roman"/>
          <w:sz w:val="24"/>
          <w:szCs w:val="24"/>
        </w:rPr>
      </w:pPr>
    </w:p>
    <w:p w:rsidR="00D70422" w:rsidRPr="00CE0684" w:rsidRDefault="00D70422">
      <w:pPr>
        <w:spacing w:after="1" w:line="220" w:lineRule="atLeast"/>
        <w:jc w:val="right"/>
        <w:outlineLvl w:val="1"/>
        <w:rPr>
          <w:rFonts w:ascii="Times New Roman" w:hAnsi="Times New Roman" w:cs="Times New Roman"/>
          <w:sz w:val="24"/>
          <w:szCs w:val="24"/>
        </w:rPr>
      </w:pPr>
    </w:p>
    <w:p w:rsidR="00EE3107" w:rsidRPr="00CE0684" w:rsidRDefault="00EE3107">
      <w:pPr>
        <w:spacing w:after="1" w:line="220" w:lineRule="atLeast"/>
        <w:jc w:val="right"/>
        <w:outlineLvl w:val="1"/>
        <w:rPr>
          <w:rFonts w:ascii="Times New Roman" w:hAnsi="Times New Roman" w:cs="Times New Roman"/>
          <w:sz w:val="24"/>
          <w:szCs w:val="24"/>
        </w:rPr>
      </w:pPr>
    </w:p>
    <w:p w:rsidR="00EE3107" w:rsidRPr="00CE0684" w:rsidRDefault="00EE3107">
      <w:pPr>
        <w:spacing w:after="1" w:line="220" w:lineRule="atLeast"/>
        <w:jc w:val="right"/>
        <w:outlineLvl w:val="1"/>
        <w:rPr>
          <w:rFonts w:ascii="Times New Roman" w:hAnsi="Times New Roman" w:cs="Times New Roman"/>
          <w:sz w:val="24"/>
          <w:szCs w:val="24"/>
        </w:rPr>
      </w:pPr>
    </w:p>
    <w:p w:rsidR="00EE3107" w:rsidRPr="00CE0684" w:rsidRDefault="00EE3107">
      <w:pPr>
        <w:spacing w:after="1" w:line="220" w:lineRule="atLeast"/>
        <w:jc w:val="right"/>
        <w:outlineLvl w:val="1"/>
        <w:rPr>
          <w:rFonts w:ascii="Times New Roman" w:hAnsi="Times New Roman" w:cs="Times New Roman"/>
          <w:sz w:val="24"/>
          <w:szCs w:val="24"/>
        </w:rPr>
      </w:pPr>
    </w:p>
    <w:p w:rsidR="00EE3107" w:rsidRPr="00CE0684" w:rsidRDefault="00B241BD">
      <w:pPr>
        <w:spacing w:after="1" w:line="220" w:lineRule="atLeast"/>
        <w:jc w:val="right"/>
        <w:outlineLvl w:val="1"/>
        <w:rPr>
          <w:rFonts w:ascii="Times New Roman" w:hAnsi="Times New Roman" w:cs="Times New Roman"/>
          <w:sz w:val="24"/>
          <w:szCs w:val="24"/>
        </w:rPr>
      </w:pPr>
      <w:r>
        <w:rPr>
          <w:noProof/>
          <w:lang w:eastAsia="ru-RU"/>
        </w:rPr>
        <w:lastRenderedPageBreak/>
        <w:drawing>
          <wp:inline distT="0" distB="0" distL="0" distR="0" wp14:anchorId="59318498" wp14:editId="799E9732">
            <wp:extent cx="5939790" cy="3341094"/>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39790" cy="3341094"/>
                    </a:xfrm>
                    <a:prstGeom prst="rect">
                      <a:avLst/>
                    </a:prstGeom>
                  </pic:spPr>
                </pic:pic>
              </a:graphicData>
            </a:graphic>
          </wp:inline>
        </w:drawing>
      </w:r>
      <w:bookmarkStart w:id="29" w:name="_GoBack"/>
      <w:bookmarkEnd w:id="29"/>
    </w:p>
    <w:p w:rsidR="00930F9E" w:rsidRPr="00CE0684" w:rsidRDefault="00930F9E">
      <w:pPr>
        <w:spacing w:after="1" w:line="220" w:lineRule="atLeast"/>
        <w:jc w:val="right"/>
        <w:outlineLvl w:val="1"/>
        <w:rPr>
          <w:rFonts w:ascii="Times New Roman" w:hAnsi="Times New Roman" w:cs="Times New Roman"/>
          <w:sz w:val="24"/>
          <w:szCs w:val="24"/>
        </w:rPr>
      </w:pPr>
    </w:p>
    <w:p w:rsidR="00930F9E" w:rsidRPr="00CE0684" w:rsidRDefault="00930F9E">
      <w:pPr>
        <w:spacing w:after="1" w:line="220" w:lineRule="atLeast"/>
        <w:jc w:val="right"/>
        <w:outlineLvl w:val="1"/>
        <w:rPr>
          <w:rFonts w:ascii="Times New Roman" w:hAnsi="Times New Roman" w:cs="Times New Roman"/>
          <w:sz w:val="24"/>
          <w:szCs w:val="24"/>
        </w:rPr>
      </w:pPr>
    </w:p>
    <w:sectPr w:rsidR="00930F9E" w:rsidRPr="00CE0684" w:rsidSect="00D41A6D">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33C7A"/>
    <w:multiLevelType w:val="hybridMultilevel"/>
    <w:tmpl w:val="3AF8B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F6616BA"/>
    <w:multiLevelType w:val="hybridMultilevel"/>
    <w:tmpl w:val="F326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E73068"/>
    <w:multiLevelType w:val="hybridMultilevel"/>
    <w:tmpl w:val="F326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3BD7"/>
    <w:rsid w:val="0002493F"/>
    <w:rsid w:val="00025C35"/>
    <w:rsid w:val="00035865"/>
    <w:rsid w:val="00041B5B"/>
    <w:rsid w:val="000470C1"/>
    <w:rsid w:val="000509E6"/>
    <w:rsid w:val="000620F6"/>
    <w:rsid w:val="00062A3D"/>
    <w:rsid w:val="00064EA3"/>
    <w:rsid w:val="000656F1"/>
    <w:rsid w:val="00066C17"/>
    <w:rsid w:val="0006776C"/>
    <w:rsid w:val="00070DBF"/>
    <w:rsid w:val="000810F7"/>
    <w:rsid w:val="00087779"/>
    <w:rsid w:val="00094579"/>
    <w:rsid w:val="000945C3"/>
    <w:rsid w:val="000A0406"/>
    <w:rsid w:val="000B293A"/>
    <w:rsid w:val="000B757A"/>
    <w:rsid w:val="000C1D5D"/>
    <w:rsid w:val="000C5812"/>
    <w:rsid w:val="000F011B"/>
    <w:rsid w:val="000F1CE3"/>
    <w:rsid w:val="000F3446"/>
    <w:rsid w:val="00100581"/>
    <w:rsid w:val="001020FD"/>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6A5F"/>
    <w:rsid w:val="00176EC1"/>
    <w:rsid w:val="00177469"/>
    <w:rsid w:val="0018243D"/>
    <w:rsid w:val="00185CDC"/>
    <w:rsid w:val="00190231"/>
    <w:rsid w:val="001A18CA"/>
    <w:rsid w:val="001A32F0"/>
    <w:rsid w:val="001A493E"/>
    <w:rsid w:val="001A6F12"/>
    <w:rsid w:val="001B1BB1"/>
    <w:rsid w:val="001B27F4"/>
    <w:rsid w:val="001B6B07"/>
    <w:rsid w:val="001C735E"/>
    <w:rsid w:val="001D3741"/>
    <w:rsid w:val="001D42D2"/>
    <w:rsid w:val="001D7378"/>
    <w:rsid w:val="001D7B58"/>
    <w:rsid w:val="001E16AF"/>
    <w:rsid w:val="001E3B4B"/>
    <w:rsid w:val="001E48FA"/>
    <w:rsid w:val="001E5270"/>
    <w:rsid w:val="001F2101"/>
    <w:rsid w:val="001F295C"/>
    <w:rsid w:val="002020E3"/>
    <w:rsid w:val="00202A5E"/>
    <w:rsid w:val="00205E75"/>
    <w:rsid w:val="002069E8"/>
    <w:rsid w:val="00207080"/>
    <w:rsid w:val="00207C93"/>
    <w:rsid w:val="002117F8"/>
    <w:rsid w:val="00211CD2"/>
    <w:rsid w:val="00214D2D"/>
    <w:rsid w:val="0021501F"/>
    <w:rsid w:val="00216E5B"/>
    <w:rsid w:val="00217F4C"/>
    <w:rsid w:val="00222B00"/>
    <w:rsid w:val="0023199E"/>
    <w:rsid w:val="0023639F"/>
    <w:rsid w:val="0025627C"/>
    <w:rsid w:val="00256AEA"/>
    <w:rsid w:val="00257BAA"/>
    <w:rsid w:val="00262D61"/>
    <w:rsid w:val="00266807"/>
    <w:rsid w:val="00270126"/>
    <w:rsid w:val="00272B54"/>
    <w:rsid w:val="002738F1"/>
    <w:rsid w:val="002749AF"/>
    <w:rsid w:val="0028337A"/>
    <w:rsid w:val="00295F02"/>
    <w:rsid w:val="0029689D"/>
    <w:rsid w:val="002A0D77"/>
    <w:rsid w:val="002A17A4"/>
    <w:rsid w:val="002B0EC5"/>
    <w:rsid w:val="002B3DD6"/>
    <w:rsid w:val="002B4A64"/>
    <w:rsid w:val="002B51A8"/>
    <w:rsid w:val="002B708F"/>
    <w:rsid w:val="002C03E4"/>
    <w:rsid w:val="002C093E"/>
    <w:rsid w:val="002C4DA9"/>
    <w:rsid w:val="002D198B"/>
    <w:rsid w:val="002D577B"/>
    <w:rsid w:val="002F42E7"/>
    <w:rsid w:val="00312C51"/>
    <w:rsid w:val="0031667A"/>
    <w:rsid w:val="003318C6"/>
    <w:rsid w:val="0033283B"/>
    <w:rsid w:val="003349BC"/>
    <w:rsid w:val="00360E20"/>
    <w:rsid w:val="00363906"/>
    <w:rsid w:val="003816FA"/>
    <w:rsid w:val="00382CDA"/>
    <w:rsid w:val="003905C4"/>
    <w:rsid w:val="003943AB"/>
    <w:rsid w:val="003973F0"/>
    <w:rsid w:val="003A69DE"/>
    <w:rsid w:val="003B07D3"/>
    <w:rsid w:val="003B330D"/>
    <w:rsid w:val="003B6E11"/>
    <w:rsid w:val="003C2652"/>
    <w:rsid w:val="003D25D5"/>
    <w:rsid w:val="003D2AE2"/>
    <w:rsid w:val="003D3BFD"/>
    <w:rsid w:val="003D5CDF"/>
    <w:rsid w:val="003E29E7"/>
    <w:rsid w:val="003E543B"/>
    <w:rsid w:val="003F10C7"/>
    <w:rsid w:val="003F6221"/>
    <w:rsid w:val="004031F1"/>
    <w:rsid w:val="0040740B"/>
    <w:rsid w:val="00416158"/>
    <w:rsid w:val="00421B1C"/>
    <w:rsid w:val="00434EF3"/>
    <w:rsid w:val="00437744"/>
    <w:rsid w:val="0044161A"/>
    <w:rsid w:val="004516D6"/>
    <w:rsid w:val="0045295B"/>
    <w:rsid w:val="00463F5B"/>
    <w:rsid w:val="00464495"/>
    <w:rsid w:val="0047042A"/>
    <w:rsid w:val="00472DF7"/>
    <w:rsid w:val="0047524F"/>
    <w:rsid w:val="00482729"/>
    <w:rsid w:val="00487310"/>
    <w:rsid w:val="00495383"/>
    <w:rsid w:val="004A1EA0"/>
    <w:rsid w:val="004A46F3"/>
    <w:rsid w:val="004B4E35"/>
    <w:rsid w:val="004B5120"/>
    <w:rsid w:val="004B640C"/>
    <w:rsid w:val="004C1E49"/>
    <w:rsid w:val="004D1D57"/>
    <w:rsid w:val="004D4BA8"/>
    <w:rsid w:val="004E0742"/>
    <w:rsid w:val="004E590E"/>
    <w:rsid w:val="004E5AF7"/>
    <w:rsid w:val="004F41D6"/>
    <w:rsid w:val="004F78D7"/>
    <w:rsid w:val="00500535"/>
    <w:rsid w:val="005023CF"/>
    <w:rsid w:val="0050293E"/>
    <w:rsid w:val="00503601"/>
    <w:rsid w:val="00504898"/>
    <w:rsid w:val="005112ED"/>
    <w:rsid w:val="0053000C"/>
    <w:rsid w:val="00536A3C"/>
    <w:rsid w:val="005402A7"/>
    <w:rsid w:val="0054334B"/>
    <w:rsid w:val="0054758F"/>
    <w:rsid w:val="00551BB2"/>
    <w:rsid w:val="00556226"/>
    <w:rsid w:val="00561829"/>
    <w:rsid w:val="00565F3D"/>
    <w:rsid w:val="00577DC5"/>
    <w:rsid w:val="00586E84"/>
    <w:rsid w:val="00587D87"/>
    <w:rsid w:val="005901B8"/>
    <w:rsid w:val="005A1661"/>
    <w:rsid w:val="005C1569"/>
    <w:rsid w:val="005C4151"/>
    <w:rsid w:val="005D591F"/>
    <w:rsid w:val="005D64CB"/>
    <w:rsid w:val="005E4A84"/>
    <w:rsid w:val="005E5CC5"/>
    <w:rsid w:val="005F502C"/>
    <w:rsid w:val="00604738"/>
    <w:rsid w:val="00627D9F"/>
    <w:rsid w:val="00632444"/>
    <w:rsid w:val="006372A8"/>
    <w:rsid w:val="00644ACB"/>
    <w:rsid w:val="00646577"/>
    <w:rsid w:val="0065283E"/>
    <w:rsid w:val="006618EB"/>
    <w:rsid w:val="0067000E"/>
    <w:rsid w:val="00674799"/>
    <w:rsid w:val="00675CCA"/>
    <w:rsid w:val="006800BF"/>
    <w:rsid w:val="0068124B"/>
    <w:rsid w:val="00685DE1"/>
    <w:rsid w:val="00691B1A"/>
    <w:rsid w:val="00692910"/>
    <w:rsid w:val="00695716"/>
    <w:rsid w:val="006A5C0E"/>
    <w:rsid w:val="006B0F03"/>
    <w:rsid w:val="006B12C1"/>
    <w:rsid w:val="006B6A9F"/>
    <w:rsid w:val="006D03D0"/>
    <w:rsid w:val="006D142A"/>
    <w:rsid w:val="006D3A5F"/>
    <w:rsid w:val="006D575A"/>
    <w:rsid w:val="006D7C8D"/>
    <w:rsid w:val="006F3D09"/>
    <w:rsid w:val="006F7871"/>
    <w:rsid w:val="00701B32"/>
    <w:rsid w:val="00707927"/>
    <w:rsid w:val="007178AB"/>
    <w:rsid w:val="00720C2F"/>
    <w:rsid w:val="00743620"/>
    <w:rsid w:val="00744AA6"/>
    <w:rsid w:val="007460DF"/>
    <w:rsid w:val="007478C2"/>
    <w:rsid w:val="00772C36"/>
    <w:rsid w:val="007740B6"/>
    <w:rsid w:val="0078594C"/>
    <w:rsid w:val="00790A8C"/>
    <w:rsid w:val="00794778"/>
    <w:rsid w:val="007A3445"/>
    <w:rsid w:val="007B2CFB"/>
    <w:rsid w:val="007B4B3A"/>
    <w:rsid w:val="007B57FB"/>
    <w:rsid w:val="007C74B5"/>
    <w:rsid w:val="007D569D"/>
    <w:rsid w:val="007E1137"/>
    <w:rsid w:val="007E18F4"/>
    <w:rsid w:val="007E5199"/>
    <w:rsid w:val="007F42F4"/>
    <w:rsid w:val="00802453"/>
    <w:rsid w:val="00810C9B"/>
    <w:rsid w:val="00811AFA"/>
    <w:rsid w:val="008202FB"/>
    <w:rsid w:val="00820925"/>
    <w:rsid w:val="00821635"/>
    <w:rsid w:val="008226F4"/>
    <w:rsid w:val="008276BE"/>
    <w:rsid w:val="00833ED6"/>
    <w:rsid w:val="008409B2"/>
    <w:rsid w:val="00844B28"/>
    <w:rsid w:val="00845F8F"/>
    <w:rsid w:val="00857ADF"/>
    <w:rsid w:val="00862DDF"/>
    <w:rsid w:val="00864DAB"/>
    <w:rsid w:val="00885369"/>
    <w:rsid w:val="0089124D"/>
    <w:rsid w:val="00897716"/>
    <w:rsid w:val="008A1328"/>
    <w:rsid w:val="008A50F9"/>
    <w:rsid w:val="008B2EB7"/>
    <w:rsid w:val="008B5460"/>
    <w:rsid w:val="008B5D54"/>
    <w:rsid w:val="008B5FE3"/>
    <w:rsid w:val="008C2731"/>
    <w:rsid w:val="008C3A63"/>
    <w:rsid w:val="008D2897"/>
    <w:rsid w:val="008D30A8"/>
    <w:rsid w:val="008D4BC1"/>
    <w:rsid w:val="008F0B2C"/>
    <w:rsid w:val="008F6066"/>
    <w:rsid w:val="00904FAB"/>
    <w:rsid w:val="00905B31"/>
    <w:rsid w:val="00930F9E"/>
    <w:rsid w:val="00933A76"/>
    <w:rsid w:val="00940D36"/>
    <w:rsid w:val="00942D90"/>
    <w:rsid w:val="00944295"/>
    <w:rsid w:val="00944898"/>
    <w:rsid w:val="009450D5"/>
    <w:rsid w:val="00946088"/>
    <w:rsid w:val="00953C52"/>
    <w:rsid w:val="009550FD"/>
    <w:rsid w:val="00955F39"/>
    <w:rsid w:val="00956D36"/>
    <w:rsid w:val="00963576"/>
    <w:rsid w:val="0097472B"/>
    <w:rsid w:val="00980C22"/>
    <w:rsid w:val="00984935"/>
    <w:rsid w:val="0099357F"/>
    <w:rsid w:val="00994460"/>
    <w:rsid w:val="009961D5"/>
    <w:rsid w:val="00997410"/>
    <w:rsid w:val="009A6153"/>
    <w:rsid w:val="009A7F94"/>
    <w:rsid w:val="009B5CED"/>
    <w:rsid w:val="009B7C1D"/>
    <w:rsid w:val="009C2A48"/>
    <w:rsid w:val="009D2DE9"/>
    <w:rsid w:val="009D5054"/>
    <w:rsid w:val="009D7415"/>
    <w:rsid w:val="009E30E4"/>
    <w:rsid w:val="009E73A4"/>
    <w:rsid w:val="009F3378"/>
    <w:rsid w:val="009F69CA"/>
    <w:rsid w:val="009F7799"/>
    <w:rsid w:val="00A038AD"/>
    <w:rsid w:val="00A06EF1"/>
    <w:rsid w:val="00A1245F"/>
    <w:rsid w:val="00A161A5"/>
    <w:rsid w:val="00A16E97"/>
    <w:rsid w:val="00A21A1E"/>
    <w:rsid w:val="00A2401B"/>
    <w:rsid w:val="00A2605C"/>
    <w:rsid w:val="00A26183"/>
    <w:rsid w:val="00A43752"/>
    <w:rsid w:val="00A54B5D"/>
    <w:rsid w:val="00A63D60"/>
    <w:rsid w:val="00A701ED"/>
    <w:rsid w:val="00A753E8"/>
    <w:rsid w:val="00A75EF5"/>
    <w:rsid w:val="00A81A64"/>
    <w:rsid w:val="00A849C0"/>
    <w:rsid w:val="00A90444"/>
    <w:rsid w:val="00A94BBE"/>
    <w:rsid w:val="00A94CE6"/>
    <w:rsid w:val="00AC71B7"/>
    <w:rsid w:val="00AD3384"/>
    <w:rsid w:val="00AD3E66"/>
    <w:rsid w:val="00AE0EF9"/>
    <w:rsid w:val="00AE1E85"/>
    <w:rsid w:val="00AE21F5"/>
    <w:rsid w:val="00AE68A9"/>
    <w:rsid w:val="00AE7892"/>
    <w:rsid w:val="00AF0C05"/>
    <w:rsid w:val="00AF19AB"/>
    <w:rsid w:val="00AF1B79"/>
    <w:rsid w:val="00AF245B"/>
    <w:rsid w:val="00AF2B94"/>
    <w:rsid w:val="00B06B23"/>
    <w:rsid w:val="00B14420"/>
    <w:rsid w:val="00B15F3E"/>
    <w:rsid w:val="00B2287F"/>
    <w:rsid w:val="00B241BD"/>
    <w:rsid w:val="00B33ADC"/>
    <w:rsid w:val="00B43F1A"/>
    <w:rsid w:val="00B57B9B"/>
    <w:rsid w:val="00B6157E"/>
    <w:rsid w:val="00B63A1C"/>
    <w:rsid w:val="00B64F37"/>
    <w:rsid w:val="00B66C9B"/>
    <w:rsid w:val="00B77AEC"/>
    <w:rsid w:val="00B77DCD"/>
    <w:rsid w:val="00B91056"/>
    <w:rsid w:val="00B961A4"/>
    <w:rsid w:val="00BB329C"/>
    <w:rsid w:val="00BD0B03"/>
    <w:rsid w:val="00BD33AD"/>
    <w:rsid w:val="00BE14F9"/>
    <w:rsid w:val="00BE6CCA"/>
    <w:rsid w:val="00BF401C"/>
    <w:rsid w:val="00BF7271"/>
    <w:rsid w:val="00C208B6"/>
    <w:rsid w:val="00C240A7"/>
    <w:rsid w:val="00C26825"/>
    <w:rsid w:val="00C3056F"/>
    <w:rsid w:val="00C31E08"/>
    <w:rsid w:val="00C32E2B"/>
    <w:rsid w:val="00C43661"/>
    <w:rsid w:val="00C511E5"/>
    <w:rsid w:val="00C54A19"/>
    <w:rsid w:val="00C64DBE"/>
    <w:rsid w:val="00C75A91"/>
    <w:rsid w:val="00C76B47"/>
    <w:rsid w:val="00C83A39"/>
    <w:rsid w:val="00C861B3"/>
    <w:rsid w:val="00C861D7"/>
    <w:rsid w:val="00C872D8"/>
    <w:rsid w:val="00C90F8B"/>
    <w:rsid w:val="00C914C0"/>
    <w:rsid w:val="00C93E53"/>
    <w:rsid w:val="00CA4AAA"/>
    <w:rsid w:val="00CB4593"/>
    <w:rsid w:val="00CB4F66"/>
    <w:rsid w:val="00CB5D30"/>
    <w:rsid w:val="00CC135D"/>
    <w:rsid w:val="00CC3AA5"/>
    <w:rsid w:val="00CD2C0C"/>
    <w:rsid w:val="00CD3176"/>
    <w:rsid w:val="00CD707E"/>
    <w:rsid w:val="00CE0684"/>
    <w:rsid w:val="00CE1579"/>
    <w:rsid w:val="00CE1F2A"/>
    <w:rsid w:val="00CE529B"/>
    <w:rsid w:val="00CF0090"/>
    <w:rsid w:val="00CF1066"/>
    <w:rsid w:val="00CF535B"/>
    <w:rsid w:val="00D0382A"/>
    <w:rsid w:val="00D078F6"/>
    <w:rsid w:val="00D10336"/>
    <w:rsid w:val="00D10441"/>
    <w:rsid w:val="00D1157B"/>
    <w:rsid w:val="00D13702"/>
    <w:rsid w:val="00D17BF4"/>
    <w:rsid w:val="00D22D1F"/>
    <w:rsid w:val="00D278C8"/>
    <w:rsid w:val="00D36823"/>
    <w:rsid w:val="00D41A6D"/>
    <w:rsid w:val="00D43D72"/>
    <w:rsid w:val="00D5441B"/>
    <w:rsid w:val="00D57DBB"/>
    <w:rsid w:val="00D6340D"/>
    <w:rsid w:val="00D66336"/>
    <w:rsid w:val="00D70422"/>
    <w:rsid w:val="00D71C80"/>
    <w:rsid w:val="00D76C60"/>
    <w:rsid w:val="00D76D97"/>
    <w:rsid w:val="00D82DD0"/>
    <w:rsid w:val="00D906B9"/>
    <w:rsid w:val="00DA0108"/>
    <w:rsid w:val="00DB6AD3"/>
    <w:rsid w:val="00DC279C"/>
    <w:rsid w:val="00DC310B"/>
    <w:rsid w:val="00DD3406"/>
    <w:rsid w:val="00DE4FE9"/>
    <w:rsid w:val="00DE5D74"/>
    <w:rsid w:val="00DE79CB"/>
    <w:rsid w:val="00DF2AF3"/>
    <w:rsid w:val="00E10FE7"/>
    <w:rsid w:val="00E16715"/>
    <w:rsid w:val="00E16B11"/>
    <w:rsid w:val="00E2212A"/>
    <w:rsid w:val="00E24F62"/>
    <w:rsid w:val="00E30499"/>
    <w:rsid w:val="00E311F1"/>
    <w:rsid w:val="00E35ECB"/>
    <w:rsid w:val="00E40950"/>
    <w:rsid w:val="00E418DF"/>
    <w:rsid w:val="00E41B92"/>
    <w:rsid w:val="00E4237E"/>
    <w:rsid w:val="00E460ED"/>
    <w:rsid w:val="00E46305"/>
    <w:rsid w:val="00E54196"/>
    <w:rsid w:val="00E6349E"/>
    <w:rsid w:val="00E86A48"/>
    <w:rsid w:val="00EA20AF"/>
    <w:rsid w:val="00EA3E57"/>
    <w:rsid w:val="00EA4B94"/>
    <w:rsid w:val="00EB163F"/>
    <w:rsid w:val="00EB5701"/>
    <w:rsid w:val="00EB6268"/>
    <w:rsid w:val="00EC3814"/>
    <w:rsid w:val="00EC3D11"/>
    <w:rsid w:val="00ED2343"/>
    <w:rsid w:val="00EE3107"/>
    <w:rsid w:val="00EE6365"/>
    <w:rsid w:val="00EF2AE2"/>
    <w:rsid w:val="00F03044"/>
    <w:rsid w:val="00F0539D"/>
    <w:rsid w:val="00F11C6C"/>
    <w:rsid w:val="00F31108"/>
    <w:rsid w:val="00F4154E"/>
    <w:rsid w:val="00F42516"/>
    <w:rsid w:val="00F630A5"/>
    <w:rsid w:val="00F66073"/>
    <w:rsid w:val="00F7020F"/>
    <w:rsid w:val="00F70395"/>
    <w:rsid w:val="00F733C3"/>
    <w:rsid w:val="00F94979"/>
    <w:rsid w:val="00F97AE6"/>
    <w:rsid w:val="00FA47C6"/>
    <w:rsid w:val="00FA5DAB"/>
    <w:rsid w:val="00FB24D9"/>
    <w:rsid w:val="00FD0604"/>
    <w:rsid w:val="00FE4E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Title">
    <w:name w:val="ConsPlusTitle"/>
    <w:rsid w:val="00416158"/>
    <w:pPr>
      <w:widowControl w:val="0"/>
      <w:suppressAutoHyphens/>
      <w:autoSpaceDE w:val="0"/>
      <w:spacing w:after="20" w:line="240" w:lineRule="auto"/>
      <w:ind w:left="130" w:right="102"/>
    </w:pPr>
    <w:rPr>
      <w:rFonts w:ascii="Arial" w:eastAsia="Arial" w:hAnsi="Arial" w:cs="Arial"/>
      <w:b/>
      <w:bCs/>
      <w:sz w:val="20"/>
      <w:szCs w:val="20"/>
      <w:lang w:eastAsia="ar-SA"/>
    </w:rPr>
  </w:style>
  <w:style w:type="character" w:customStyle="1" w:styleId="sectiontitle">
    <w:name w:val="section__title"/>
    <w:rsid w:val="00416158"/>
  </w:style>
  <w:style w:type="table" w:styleId="a9">
    <w:name w:val="Table Grid"/>
    <w:basedOn w:val="a1"/>
    <w:uiPriority w:val="39"/>
    <w:rsid w:val="00D70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30F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a">
    <w:name w:val="Без интервала Знак"/>
    <w:link w:val="ab"/>
    <w:locked/>
    <w:rsid w:val="005D591F"/>
    <w:rPr>
      <w:sz w:val="24"/>
      <w:szCs w:val="24"/>
    </w:rPr>
  </w:style>
  <w:style w:type="paragraph" w:styleId="ab">
    <w:name w:val="No Spacing"/>
    <w:link w:val="aa"/>
    <w:qFormat/>
    <w:rsid w:val="005D591F"/>
    <w:pPr>
      <w:spacing w:after="20" w:line="240" w:lineRule="auto"/>
      <w:ind w:left="130" w:right="102"/>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Title">
    <w:name w:val="ConsPlusTitle"/>
    <w:rsid w:val="00416158"/>
    <w:pPr>
      <w:widowControl w:val="0"/>
      <w:suppressAutoHyphens/>
      <w:autoSpaceDE w:val="0"/>
      <w:spacing w:after="20" w:line="240" w:lineRule="auto"/>
      <w:ind w:left="130" w:right="102"/>
    </w:pPr>
    <w:rPr>
      <w:rFonts w:ascii="Arial" w:eastAsia="Arial" w:hAnsi="Arial" w:cs="Arial"/>
      <w:b/>
      <w:bCs/>
      <w:sz w:val="20"/>
      <w:szCs w:val="20"/>
      <w:lang w:eastAsia="ar-SA"/>
    </w:rPr>
  </w:style>
  <w:style w:type="character" w:customStyle="1" w:styleId="sectiontitle">
    <w:name w:val="section__title"/>
    <w:rsid w:val="00416158"/>
  </w:style>
  <w:style w:type="table" w:styleId="a9">
    <w:name w:val="Table Grid"/>
    <w:basedOn w:val="a1"/>
    <w:uiPriority w:val="39"/>
    <w:rsid w:val="00D70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30F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a">
    <w:name w:val="Без интервала Знак"/>
    <w:link w:val="ab"/>
    <w:locked/>
    <w:rsid w:val="005D591F"/>
    <w:rPr>
      <w:sz w:val="24"/>
      <w:szCs w:val="24"/>
    </w:rPr>
  </w:style>
  <w:style w:type="paragraph" w:styleId="ab">
    <w:name w:val="No Spacing"/>
    <w:link w:val="aa"/>
    <w:qFormat/>
    <w:rsid w:val="005D591F"/>
    <w:pPr>
      <w:spacing w:after="20" w:line="240" w:lineRule="auto"/>
      <w:ind w:left="130" w:right="102"/>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409">
      <w:bodyDiv w:val="1"/>
      <w:marLeft w:val="0"/>
      <w:marRight w:val="0"/>
      <w:marTop w:val="0"/>
      <w:marBottom w:val="0"/>
      <w:divBdr>
        <w:top w:val="none" w:sz="0" w:space="0" w:color="auto"/>
        <w:left w:val="none" w:sz="0" w:space="0" w:color="auto"/>
        <w:bottom w:val="none" w:sz="0" w:space="0" w:color="auto"/>
        <w:right w:val="none" w:sz="0" w:space="0" w:color="auto"/>
      </w:divBdr>
    </w:div>
    <w:div w:id="722943302">
      <w:bodyDiv w:val="1"/>
      <w:marLeft w:val="0"/>
      <w:marRight w:val="0"/>
      <w:marTop w:val="0"/>
      <w:marBottom w:val="0"/>
      <w:divBdr>
        <w:top w:val="none" w:sz="0" w:space="0" w:color="auto"/>
        <w:left w:val="none" w:sz="0" w:space="0" w:color="auto"/>
        <w:bottom w:val="none" w:sz="0" w:space="0" w:color="auto"/>
        <w:right w:val="none" w:sz="0" w:space="0" w:color="auto"/>
      </w:divBdr>
    </w:div>
    <w:div w:id="1622683792">
      <w:bodyDiv w:val="1"/>
      <w:marLeft w:val="0"/>
      <w:marRight w:val="0"/>
      <w:marTop w:val="0"/>
      <w:marBottom w:val="0"/>
      <w:divBdr>
        <w:top w:val="none" w:sz="0" w:space="0" w:color="auto"/>
        <w:left w:val="none" w:sz="0" w:space="0" w:color="auto"/>
        <w:bottom w:val="none" w:sz="0" w:space="0" w:color="auto"/>
        <w:right w:val="none" w:sz="0" w:space="0" w:color="auto"/>
      </w:divBdr>
    </w:div>
    <w:div w:id="176090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7B457BA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DE2B6ECB0B347EBE9807E3131E7CFE3E75678A695262BA614A7D7917DD33B35968B6E63F5AA08E864DA69D461A222FEE464D37893AD444BV635I" TargetMode="External"/><Relationship Id="rId3" Type="http://schemas.microsoft.com/office/2007/relationships/stylesWithEffects" Target="stylesWithEffects.xml"/><Relationship Id="rId21" Type="http://schemas.openxmlformats.org/officeDocument/2006/relationships/hyperlink" Target="mailto:tender@ooorusstorg.ru" TargetMode="External"/><Relationship Id="rId7" Type="http://schemas.openxmlformats.org/officeDocument/2006/relationships/hyperlink" Target="consultantplus://offline/ref=EC898246E5017C0862CEB5006519EEBF383CEDA3D6776FD59387CB9BA004388F2E9C8B108B36B357B3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2E9C8B108B37B457BADCFFCF274CBC7BB96CDC130E5A65BC5AR5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DE2B6ECB0B347EBE9807E3131E7CFE3E75678A695262BA614A7D7917DD33B35968B6E63F5AA08E864DA69D461A222FEE464D37893AD444BV635I"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C898246E5017C0862CEB5006519EEBF383AE5A3D07A6FD59387CB9BA004388F2E9C8B108F3FB05CE786EFCB6E19B065B874C217105A56R5H" TargetMode="External"/><Relationship Id="rId23" Type="http://schemas.openxmlformats.org/officeDocument/2006/relationships/fontTable" Target="fontTable.xm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DE2B6ECB0B347EBE9807E3131E7CFE3E75678A695262BA614A7D7917DD33B35968B6E63F5AA08E864DA69D461A222FEE464D37893AD444BV635I" TargetMode="External"/><Relationship Id="rId4" Type="http://schemas.openxmlformats.org/officeDocument/2006/relationships/settings" Target="settings.xml"/><Relationship Id="rId9" Type="http://schemas.openxmlformats.org/officeDocument/2006/relationships/hyperlink" Target="file:///C:\Users\2014\Desktop\&#1055;&#1088;&#1086;&#1077;&#1082;&#1090;%20&#1082;&#1086;&#1085;&#1090;&#1088;&#1072;&#1082;&#1090;&#1072;%20&#1088;&#1080;&#1089;%202025%20(6).docx" TargetMode="External"/><Relationship Id="rId14" Type="http://schemas.openxmlformats.org/officeDocument/2006/relationships/hyperlink" Target="consultantplus://offline/ref=EC898246E5017C0862CEB5006519EEBF3838ECA0D07E6FD59387CB9BA004388F2E9C8B108B36B753B6DCFFCF274CBC7BB96CDC130E5A65BC5AR5H"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6334</Words>
  <Characters>36106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9</cp:revision>
  <cp:lastPrinted>2024-12-17T08:13:00Z</cp:lastPrinted>
  <dcterms:created xsi:type="dcterms:W3CDTF">2024-12-06T10:34:00Z</dcterms:created>
  <dcterms:modified xsi:type="dcterms:W3CDTF">2024-12-17T08:13:00Z</dcterms:modified>
</cp:coreProperties>
</file>