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03F">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F7003F">
        <w:rPr>
          <w:rFonts w:ascii="Times New Roman" w:hAnsi="Times New Roman" w:cs="Times New Roman"/>
          <w:b/>
          <w:sz w:val="24"/>
          <w:szCs w:val="24"/>
        </w:rPr>
        <w:t xml:space="preserve"> </w:t>
      </w:r>
      <w:r w:rsidR="00F7003F" w:rsidRPr="00F7003F">
        <w:rPr>
          <w:rFonts w:ascii="Times New Roman" w:hAnsi="Times New Roman" w:cs="Times New Roman"/>
          <w:b/>
          <w:sz w:val="24"/>
          <w:szCs w:val="24"/>
        </w:rPr>
        <w:t>0855300002824000532</w:t>
      </w:r>
    </w:p>
    <w:p w:rsidR="002A17A4" w:rsidRDefault="002A17A4" w:rsidP="00F70395">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46EC2">
        <w:rPr>
          <w:rFonts w:ascii="Times New Roman" w:hAnsi="Times New Roman" w:cs="Times New Roman"/>
          <w:sz w:val="24"/>
          <w:szCs w:val="24"/>
        </w:rPr>
        <w:t>творога</w:t>
      </w:r>
      <w:r w:rsidR="00BF52D0">
        <w:rPr>
          <w:rFonts w:ascii="Times New Roman" w:hAnsi="Times New Roman" w:cs="Times New Roman"/>
          <w:sz w:val="24"/>
          <w:szCs w:val="24"/>
        </w:rPr>
        <w:t xml:space="preserve"> в течение 4 квартала</w:t>
      </w:r>
      <w:r w:rsidR="007B3264">
        <w:rPr>
          <w:rFonts w:ascii="Times New Roman" w:hAnsi="Times New Roman" w:cs="Times New Roman"/>
          <w:sz w:val="24"/>
          <w:szCs w:val="24"/>
        </w:rPr>
        <w:t xml:space="preserve"> 2024</w:t>
      </w:r>
      <w:r w:rsidR="0028337A">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F7003F" w:rsidRPr="00F7003F">
        <w:rPr>
          <w:rFonts w:ascii="Times New Roman" w:hAnsi="Times New Roman" w:cs="Times New Roman"/>
          <w:sz w:val="24"/>
          <w:szCs w:val="24"/>
        </w:rPr>
        <w:t>243583610047058360100100420011051244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F7003F" w:rsidP="00D1157B">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2024</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F7003F">
      <w:pPr>
        <w:spacing w:after="1" w:line="220" w:lineRule="atLeast"/>
        <w:ind w:firstLine="540"/>
        <w:jc w:val="both"/>
        <w:rPr>
          <w:rFonts w:ascii="Times New Roman" w:hAnsi="Times New Roman" w:cs="Times New Roman"/>
          <w:sz w:val="24"/>
          <w:szCs w:val="24"/>
        </w:rPr>
      </w:pPr>
      <w:proofErr w:type="gramStart"/>
      <w:r w:rsidRPr="00F7003F">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F7003F">
        <w:rPr>
          <w:rFonts w:ascii="Times New Roman" w:hAnsi="Times New Roman" w:cs="Times New Roman"/>
          <w:bCs/>
          <w:sz w:val="24"/>
          <w:szCs w:val="24"/>
        </w:rPr>
        <w:t>Гордевниной</w:t>
      </w:r>
      <w:proofErr w:type="spellEnd"/>
      <w:r w:rsidRPr="00F7003F">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F7003F">
        <w:rPr>
          <w:rFonts w:ascii="Times New Roman" w:hAnsi="Times New Roman" w:cs="Times New Roman"/>
          <w:bCs/>
          <w:sz w:val="24"/>
          <w:szCs w:val="24"/>
        </w:rPr>
        <w:t xml:space="preserve"> </w:t>
      </w:r>
      <w:proofErr w:type="gramStart"/>
      <w:r w:rsidRPr="00F7003F">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rFonts w:ascii="Times New Roman" w:hAnsi="Times New Roman" w:cs="Times New Roman"/>
          <w:bCs/>
          <w:sz w:val="24"/>
          <w:szCs w:val="24"/>
        </w:rPr>
        <w:t>8</w:t>
      </w:r>
      <w:r w:rsidRPr="00F7003F">
        <w:rPr>
          <w:rFonts w:ascii="Times New Roman" w:hAnsi="Times New Roman" w:cs="Times New Roman"/>
          <w:bCs/>
          <w:sz w:val="24"/>
          <w:szCs w:val="24"/>
        </w:rPr>
        <w:t>.0</w:t>
      </w:r>
      <w:r>
        <w:rPr>
          <w:rFonts w:ascii="Times New Roman" w:hAnsi="Times New Roman" w:cs="Times New Roman"/>
          <w:bCs/>
          <w:sz w:val="24"/>
          <w:szCs w:val="24"/>
        </w:rPr>
        <w:t>9</w:t>
      </w:r>
      <w:r w:rsidRPr="00F7003F">
        <w:rPr>
          <w:rFonts w:ascii="Times New Roman" w:hAnsi="Times New Roman" w:cs="Times New Roman"/>
          <w:bCs/>
          <w:sz w:val="24"/>
          <w:szCs w:val="24"/>
        </w:rPr>
        <w:t xml:space="preserve">.2024 № ИЭА 1 и в соответствии со ст. 51 </w:t>
      </w:r>
      <w:r w:rsidR="002A17A4" w:rsidRPr="00820925">
        <w:rPr>
          <w:rFonts w:ascii="Times New Roman" w:hAnsi="Times New Roman" w:cs="Times New Roman"/>
          <w:sz w:val="24"/>
          <w:szCs w:val="24"/>
        </w:rPr>
        <w:t xml:space="preserve">Федерального </w:t>
      </w:r>
      <w:hyperlink r:id="rId7"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46EC2">
        <w:rPr>
          <w:rFonts w:ascii="Times New Roman" w:hAnsi="Times New Roman" w:cs="Times New Roman"/>
          <w:sz w:val="24"/>
          <w:szCs w:val="24"/>
        </w:rPr>
        <w:t>творог</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F7003F">
        <w:rPr>
          <w:rFonts w:ascii="Times New Roman" w:hAnsi="Times New Roman" w:cs="Times New Roman"/>
          <w:sz w:val="24"/>
          <w:szCs w:val="24"/>
        </w:rPr>
        <w:t>194 835</w:t>
      </w:r>
      <w:r w:rsidRPr="00820925">
        <w:rPr>
          <w:rFonts w:ascii="Times New Roman" w:hAnsi="Times New Roman" w:cs="Times New Roman"/>
          <w:sz w:val="24"/>
          <w:szCs w:val="24"/>
        </w:rPr>
        <w:t xml:space="preserve"> (</w:t>
      </w:r>
      <w:r w:rsidR="00F7003F">
        <w:rPr>
          <w:rFonts w:ascii="Times New Roman" w:hAnsi="Times New Roman" w:cs="Times New Roman"/>
          <w:sz w:val="24"/>
          <w:szCs w:val="24"/>
        </w:rPr>
        <w:t>Сто девяносто четыре тысячи восемьсот тридцать пять</w:t>
      </w:r>
      <w:r w:rsidRPr="00820925">
        <w:rPr>
          <w:rFonts w:ascii="Times New Roman" w:hAnsi="Times New Roman" w:cs="Times New Roman"/>
          <w:sz w:val="24"/>
          <w:szCs w:val="24"/>
        </w:rPr>
        <w:t>)</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F7003F">
        <w:rPr>
          <w:rFonts w:ascii="Times New Roman" w:hAnsi="Times New Roman" w:cs="Times New Roman"/>
          <w:sz w:val="24"/>
          <w:szCs w:val="24"/>
        </w:rPr>
        <w:t>71 копейку</w:t>
      </w:r>
      <w:r w:rsidRPr="00820925">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10"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377263" w:rsidRDefault="001E4246" w:rsidP="00F7003F">
      <w:pPr>
        <w:jc w:val="both"/>
        <w:rPr>
          <w:rFonts w:ascii="Times New Roman" w:hAnsi="Times New Roman" w:cs="Times New Roman"/>
          <w:color w:val="C00000"/>
          <w:sz w:val="24"/>
          <w:szCs w:val="24"/>
        </w:rPr>
      </w:pPr>
      <w:bookmarkStart w:id="1" w:name="P64"/>
      <w:bookmarkEnd w:id="1"/>
      <w:r>
        <w:rPr>
          <w:rFonts w:ascii="Times New Roman" w:hAnsi="Times New Roman" w:cs="Times New Roman"/>
          <w:sz w:val="24"/>
          <w:szCs w:val="24"/>
        </w:rPr>
        <w:t xml:space="preserve">        </w:t>
      </w:r>
      <w:r w:rsidR="002A17A4" w:rsidRPr="00820925">
        <w:rPr>
          <w:rFonts w:ascii="Times New Roman" w:hAnsi="Times New Roman" w:cs="Times New Roman"/>
          <w:sz w:val="24"/>
          <w:szCs w:val="24"/>
        </w:rPr>
        <w:t xml:space="preserve">2.3. Источник финансирования Контракта </w:t>
      </w:r>
      <w:r w:rsidR="006F3D09" w:rsidRPr="006778D0">
        <w:rPr>
          <w:rFonts w:ascii="Times New Roman" w:hAnsi="Times New Roman" w:cs="Times New Roman"/>
          <w:sz w:val="24"/>
          <w:szCs w:val="24"/>
        </w:rPr>
        <w:t>–</w:t>
      </w:r>
      <w:r w:rsidR="00F7003F" w:rsidRPr="00F7003F">
        <w:rPr>
          <w:rFonts w:ascii="Times New Roman" w:hAnsi="Times New Roman" w:cs="Times New Roman"/>
          <w:sz w:val="24"/>
          <w:szCs w:val="24"/>
        </w:rPr>
        <w:t xml:space="preserve"> 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
    <w:p w:rsidR="00A8710A" w:rsidRDefault="002A17A4" w:rsidP="00A8710A">
      <w:pPr>
        <w:spacing w:before="220" w:after="1" w:line="220" w:lineRule="atLeast"/>
        <w:ind w:firstLine="540"/>
        <w:contextualSpacing/>
        <w:jc w:val="both"/>
        <w:rPr>
          <w:rFonts w:ascii="Times New Roman" w:hAnsi="Times New Roman"/>
          <w:sz w:val="24"/>
        </w:rPr>
      </w:pPr>
      <w:r w:rsidRPr="00820925">
        <w:rPr>
          <w:rFonts w:ascii="Times New Roman" w:hAnsi="Times New Roman" w:cs="Times New Roman"/>
          <w:sz w:val="24"/>
          <w:szCs w:val="24"/>
        </w:rPr>
        <w:lastRenderedPageBreak/>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w:t>
      </w:r>
      <w:r w:rsidRPr="002E6127">
        <w:rPr>
          <w:rFonts w:ascii="Times New Roman" w:hAnsi="Times New Roman" w:cs="Times New Roman"/>
          <w:sz w:val="24"/>
          <w:szCs w:val="24"/>
        </w:rPr>
        <w:t xml:space="preserve">течение </w:t>
      </w:r>
      <w:r w:rsidR="0020544F">
        <w:rPr>
          <w:rFonts w:ascii="Times New Roman" w:hAnsi="Times New Roman" w:cs="Times New Roman"/>
          <w:sz w:val="24"/>
          <w:szCs w:val="24"/>
        </w:rPr>
        <w:t>7</w:t>
      </w:r>
      <w:r w:rsidRPr="002E6127">
        <w:rPr>
          <w:rFonts w:ascii="Times New Roman" w:hAnsi="Times New Roman" w:cs="Times New Roman"/>
          <w:sz w:val="24"/>
          <w:szCs w:val="24"/>
        </w:rPr>
        <w:t xml:space="preserve"> (</w:t>
      </w:r>
      <w:r w:rsidR="0020544F">
        <w:rPr>
          <w:rFonts w:ascii="Times New Roman" w:hAnsi="Times New Roman" w:cs="Times New Roman"/>
          <w:sz w:val="24"/>
          <w:szCs w:val="24"/>
        </w:rPr>
        <w:t>семи</w:t>
      </w:r>
      <w:r w:rsidR="00E41B92" w:rsidRPr="002E6127">
        <w:rPr>
          <w:rFonts w:ascii="Times New Roman" w:hAnsi="Times New Roman" w:cs="Times New Roman"/>
          <w:sz w:val="24"/>
          <w:szCs w:val="24"/>
        </w:rPr>
        <w:t>)</w:t>
      </w:r>
      <w:r w:rsidR="00905B31" w:rsidRPr="002E6127">
        <w:rPr>
          <w:rFonts w:ascii="Times New Roman" w:hAnsi="Times New Roman" w:cs="Times New Roman"/>
          <w:sz w:val="24"/>
          <w:szCs w:val="24"/>
        </w:rPr>
        <w:t xml:space="preserve"> рабочих</w:t>
      </w:r>
      <w:r w:rsidR="00E41B92" w:rsidRPr="002E6127">
        <w:rPr>
          <w:rFonts w:ascii="Times New Roman" w:hAnsi="Times New Roman" w:cs="Times New Roman"/>
          <w:sz w:val="24"/>
          <w:szCs w:val="24"/>
        </w:rPr>
        <w:t xml:space="preserve"> </w:t>
      </w:r>
      <w:r w:rsidRPr="002E6127">
        <w:rPr>
          <w:rFonts w:ascii="Times New Roman" w:hAnsi="Times New Roman" w:cs="Times New Roman"/>
          <w:sz w:val="24"/>
          <w:szCs w:val="24"/>
        </w:rPr>
        <w:t xml:space="preserve">дней </w:t>
      </w:r>
      <w:r w:rsidR="00901FA5">
        <w:rPr>
          <w:rFonts w:ascii="Times New Roman" w:hAnsi="Times New Roman" w:cs="Times New Roman"/>
          <w:sz w:val="24"/>
          <w:szCs w:val="24"/>
        </w:rPr>
        <w:t>со дня</w:t>
      </w:r>
      <w:r w:rsidRPr="004B4E35">
        <w:rPr>
          <w:rFonts w:ascii="Times New Roman" w:hAnsi="Times New Roman" w:cs="Times New Roman"/>
          <w:sz w:val="24"/>
          <w:szCs w:val="24"/>
        </w:rPr>
        <w:t xml:space="preserve">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r w:rsidR="00A8710A">
        <w:rPr>
          <w:rFonts w:ascii="Times New Roman" w:hAnsi="Times New Roman" w:cs="Times New Roman"/>
          <w:sz w:val="24"/>
          <w:szCs w:val="24"/>
        </w:rPr>
        <w:t>,</w:t>
      </w:r>
      <w:r w:rsidR="00A8710A" w:rsidRPr="00A8710A">
        <w:rPr>
          <w:rFonts w:ascii="Times New Roman" w:hAnsi="Times New Roman"/>
          <w:sz w:val="24"/>
        </w:rPr>
        <w:t xml:space="preserve"> </w:t>
      </w:r>
      <w:r w:rsidR="00A8710A">
        <w:rPr>
          <w:rFonts w:ascii="Times New Roman" w:hAnsi="Times New Roman"/>
          <w:sz w:val="24"/>
        </w:rPr>
        <w:t xml:space="preserve">но не </w:t>
      </w:r>
      <w:r w:rsidR="00581E82">
        <w:rPr>
          <w:rFonts w:ascii="Times New Roman" w:hAnsi="Times New Roman"/>
          <w:sz w:val="24"/>
        </w:rPr>
        <w:t>позднее 28.12.</w:t>
      </w:r>
      <w:r w:rsidR="00A8710A">
        <w:rPr>
          <w:rFonts w:ascii="Times New Roman" w:hAnsi="Times New Roman"/>
          <w:sz w:val="24"/>
        </w:rPr>
        <w:t>2024 года.</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820925"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8A7030">
        <w:rPr>
          <w:rFonts w:ascii="Times New Roman" w:hAnsi="Times New Roman" w:cs="Times New Roman"/>
          <w:sz w:val="24"/>
          <w:szCs w:val="24"/>
        </w:rPr>
        <w:t>1 (один)</w:t>
      </w:r>
      <w:r w:rsidRPr="00820925">
        <w:rPr>
          <w:rFonts w:ascii="Times New Roman" w:hAnsi="Times New Roman" w:cs="Times New Roman"/>
          <w:sz w:val="24"/>
          <w:szCs w:val="24"/>
        </w:rPr>
        <w:t xml:space="preserve"> рабочий день до предполагаемой поставки Товара в пределах срока, установленного </w:t>
      </w:r>
      <w:hyperlink w:anchor="P275" w:history="1">
        <w:r w:rsidRPr="00820925">
          <w:rPr>
            <w:rFonts w:ascii="Times New Roman" w:hAnsi="Times New Roman" w:cs="Times New Roman"/>
            <w:sz w:val="24"/>
            <w:szCs w:val="24"/>
          </w:rPr>
          <w:t>пунктом 11.1</w:t>
        </w:r>
      </w:hyperlink>
      <w:r w:rsidRPr="00820925">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Поставка Товара по Заявкам осуществляется в течение </w:t>
      </w:r>
      <w:r w:rsidRPr="008A7030">
        <w:rPr>
          <w:rFonts w:ascii="Times New Roman" w:hAnsi="Times New Roman" w:cs="Times New Roman"/>
          <w:sz w:val="24"/>
          <w:szCs w:val="24"/>
        </w:rPr>
        <w:t>1 (одного)</w:t>
      </w:r>
      <w:r w:rsidRPr="00820925">
        <w:rPr>
          <w:rFonts w:ascii="Times New Roman" w:hAnsi="Times New Roman" w:cs="Times New Roman"/>
          <w:sz w:val="24"/>
          <w:szCs w:val="24"/>
        </w:rPr>
        <w:t xml:space="preserve"> рабочего дня со дня отправки Заявки Заказчиком</w:t>
      </w:r>
      <w:r w:rsidR="002A17A4" w:rsidRPr="00820925">
        <w:rPr>
          <w:rFonts w:ascii="Times New Roman" w:hAnsi="Times New Roman" w:cs="Times New Roman"/>
          <w:sz w:val="24"/>
          <w:szCs w:val="24"/>
        </w:rPr>
        <w:t>.</w:t>
      </w:r>
    </w:p>
    <w:p w:rsidR="002D198B" w:rsidRPr="0040573E"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901FA5">
        <w:rPr>
          <w:rFonts w:ascii="Times New Roman" w:eastAsia="Calibri" w:hAnsi="Times New Roman" w:cs="Times New Roman"/>
          <w:sz w:val="24"/>
          <w:szCs w:val="24"/>
        </w:rPr>
        <w:t>с</w:t>
      </w:r>
      <w:r w:rsidR="007F3983" w:rsidRPr="00901FA5">
        <w:rPr>
          <w:rFonts w:ascii="Times New Roman" w:eastAsia="Calibri" w:hAnsi="Times New Roman" w:cs="Times New Roman"/>
          <w:sz w:val="24"/>
          <w:szCs w:val="24"/>
        </w:rPr>
        <w:t xml:space="preserve"> </w:t>
      </w:r>
      <w:r w:rsidR="00BF52D0">
        <w:rPr>
          <w:rFonts w:ascii="Times New Roman" w:eastAsia="Calibri" w:hAnsi="Times New Roman" w:cs="Times New Roman"/>
          <w:sz w:val="24"/>
          <w:szCs w:val="24"/>
        </w:rPr>
        <w:t>1 октября</w:t>
      </w:r>
      <w:r w:rsidR="00901FA5" w:rsidRPr="0040573E">
        <w:rPr>
          <w:rFonts w:ascii="Times New Roman" w:eastAsia="Calibri" w:hAnsi="Times New Roman" w:cs="Times New Roman"/>
          <w:sz w:val="24"/>
          <w:szCs w:val="24"/>
        </w:rPr>
        <w:t xml:space="preserve"> по</w:t>
      </w:r>
      <w:r w:rsidR="00BF52D0">
        <w:rPr>
          <w:rFonts w:ascii="Times New Roman" w:eastAsia="Calibri" w:hAnsi="Times New Roman" w:cs="Times New Roman"/>
          <w:sz w:val="24"/>
          <w:szCs w:val="24"/>
        </w:rPr>
        <w:t xml:space="preserve"> 28</w:t>
      </w:r>
      <w:r w:rsidR="001E4246" w:rsidRPr="0040573E">
        <w:rPr>
          <w:rFonts w:ascii="Times New Roman" w:eastAsia="Calibri" w:hAnsi="Times New Roman" w:cs="Times New Roman"/>
          <w:sz w:val="24"/>
          <w:szCs w:val="24"/>
        </w:rPr>
        <w:t xml:space="preserve"> </w:t>
      </w:r>
      <w:r w:rsidR="00BF52D0">
        <w:rPr>
          <w:rFonts w:ascii="Times New Roman" w:eastAsia="Calibri" w:hAnsi="Times New Roman" w:cs="Times New Roman"/>
          <w:sz w:val="24"/>
          <w:szCs w:val="24"/>
        </w:rPr>
        <w:t>декабря</w:t>
      </w:r>
      <w:r w:rsidR="007B3264" w:rsidRPr="0040573E">
        <w:rPr>
          <w:rFonts w:ascii="Times New Roman" w:eastAsia="Calibri" w:hAnsi="Times New Roman" w:cs="Times New Roman"/>
          <w:sz w:val="24"/>
          <w:szCs w:val="24"/>
        </w:rPr>
        <w:t xml:space="preserve"> 2024</w:t>
      </w:r>
      <w:r w:rsidRPr="0040573E">
        <w:rPr>
          <w:rFonts w:ascii="Times New Roman" w:eastAsia="Calibri" w:hAnsi="Times New Roman" w:cs="Times New Roman"/>
          <w:sz w:val="24"/>
          <w:szCs w:val="24"/>
        </w:rPr>
        <w:t xml:space="preserve"> года.</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8E4FB8" w:rsidRPr="008E4FB8">
        <w:rPr>
          <w:rFonts w:ascii="Times New Roman" w:eastAsia="Calibri" w:hAnsi="Times New Roman" w:cs="Times New Roman"/>
          <w:sz w:val="24"/>
          <w:szCs w:val="24"/>
        </w:rPr>
        <w:t>6</w:t>
      </w:r>
      <w:r w:rsidRPr="008E4FB8">
        <w:rPr>
          <w:rFonts w:ascii="Times New Roman" w:eastAsia="Calibri" w:hAnsi="Times New Roman" w:cs="Times New Roman"/>
          <w:sz w:val="24"/>
          <w:szCs w:val="24"/>
        </w:rPr>
        <w:t xml:space="preserve">-00 до </w:t>
      </w:r>
      <w:r w:rsidR="008E4FB8" w:rsidRPr="008E4FB8">
        <w:rPr>
          <w:rFonts w:ascii="Times New Roman" w:eastAsia="Calibri" w:hAnsi="Times New Roman" w:cs="Times New Roman"/>
          <w:sz w:val="24"/>
          <w:szCs w:val="24"/>
        </w:rPr>
        <w:t>7</w:t>
      </w:r>
      <w:r w:rsidRPr="008E4FB8">
        <w:rPr>
          <w:rFonts w:ascii="Times New Roman" w:eastAsia="Calibri" w:hAnsi="Times New Roman" w:cs="Times New Roman"/>
          <w:sz w:val="24"/>
          <w:szCs w:val="24"/>
        </w:rPr>
        <w:t>-00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2A17A4"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Pr>
          <w:rFonts w:ascii="Times New Roman" w:hAnsi="Times New Roman" w:cs="Times New Roman"/>
          <w:sz w:val="24"/>
          <w:szCs w:val="24"/>
        </w:rPr>
        <w:t xml:space="preserve">Поставка Товара по Заявке осуществляется Поставщиком по адресу: </w:t>
      </w:r>
      <w:r w:rsidR="00F7003F">
        <w:rPr>
          <w:rFonts w:ascii="Times New Roman" w:hAnsi="Times New Roman" w:cs="Times New Roman"/>
          <w:sz w:val="24"/>
          <w:szCs w:val="24"/>
        </w:rPr>
        <w:t>г. Пенза, ул. 8 Марта, 23</w:t>
      </w:r>
      <w:r w:rsidR="002A17A4" w:rsidRPr="00820925">
        <w:rPr>
          <w:rFonts w:ascii="Times New Roman" w:hAnsi="Times New Roman" w:cs="Times New Roman"/>
          <w:sz w:val="24"/>
          <w:szCs w:val="24"/>
        </w:rPr>
        <w:t>.</w:t>
      </w:r>
    </w:p>
    <w:p w:rsidR="007A70E9"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2D198B"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002D198B" w:rsidRPr="002E6127">
          <w:rPr>
            <w:rFonts w:ascii="Times New Roman" w:hAnsi="Times New Roman" w:cs="Times New Roman"/>
            <w:sz w:val="24"/>
            <w:szCs w:val="24"/>
          </w:rPr>
          <w:t>форме № ТОРГ-12</w:t>
        </w:r>
      </w:hyperlink>
      <w:r w:rsidR="002D198B" w:rsidRPr="002E6127">
        <w:rPr>
          <w:rFonts w:ascii="Times New Roman" w:hAnsi="Times New Roman" w:cs="Times New Roman"/>
          <w:sz w:val="24"/>
          <w:szCs w:val="24"/>
        </w:rPr>
        <w:t>, счет-фактуру (</w:t>
      </w:r>
      <w:r w:rsidR="002D198B" w:rsidRPr="002E6127">
        <w:rPr>
          <w:rFonts w:ascii="Times New Roman" w:hAnsi="Times New Roman" w:cs="Times New Roman"/>
          <w:i/>
          <w:sz w:val="24"/>
          <w:szCs w:val="24"/>
        </w:rPr>
        <w:t>в случае если Поставщик является плательщиком НДС</w:t>
      </w:r>
      <w:r w:rsidR="002D198B" w:rsidRPr="002E6127">
        <w:rPr>
          <w:rFonts w:ascii="Times New Roman" w:hAnsi="Times New Roman" w:cs="Times New Roman"/>
          <w:sz w:val="24"/>
          <w:szCs w:val="24"/>
        </w:rPr>
        <w:t>), другие документы)</w:t>
      </w:r>
      <w:r w:rsidRPr="002E6127">
        <w:rPr>
          <w:rFonts w:ascii="Times New Roman" w:hAnsi="Times New Roman" w:cs="Times New Roman"/>
          <w:sz w:val="24"/>
          <w:szCs w:val="24"/>
        </w:rPr>
        <w:t>.</w:t>
      </w:r>
      <w:r w:rsidR="007A70E9">
        <w:rPr>
          <w:rFonts w:ascii="Times New Roman" w:hAnsi="Times New Roman" w:cs="Times New Roman"/>
          <w:sz w:val="24"/>
          <w:szCs w:val="24"/>
        </w:rPr>
        <w:t xml:space="preserve"> </w:t>
      </w:r>
    </w:p>
    <w:p w:rsidR="002A17A4" w:rsidRPr="002E6127" w:rsidRDefault="007A70E9"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Pr="008A7030">
        <w:rPr>
          <w:rFonts w:ascii="Times New Roman" w:eastAsiaTheme="minorEastAsia" w:hAnsi="Times New Roman" w:cs="Times New Roman"/>
          <w:sz w:val="24"/>
          <w:szCs w:val="24"/>
          <w:shd w:val="clear" w:color="auto" w:fill="FFFFFF"/>
          <w:lang w:eastAsia="ru-RU"/>
        </w:rPr>
        <w:t xml:space="preserve">в </w:t>
      </w:r>
      <w:r w:rsidR="007A70E9">
        <w:rPr>
          <w:rFonts w:ascii="Times New Roman" w:eastAsiaTheme="minorEastAsia" w:hAnsi="Times New Roman" w:cs="Times New Roman"/>
          <w:sz w:val="24"/>
          <w:szCs w:val="24"/>
          <w:shd w:val="clear" w:color="auto" w:fill="FFFFFF"/>
          <w:lang w:eastAsia="ru-RU"/>
        </w:rPr>
        <w:t xml:space="preserve">течение 5 рабочих дней с даты 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w:t>
      </w:r>
      <w:r w:rsidRPr="00586E84">
        <w:rPr>
          <w:rFonts w:ascii="Times New Roman" w:hAnsi="Times New Roman" w:cs="Times New Roman"/>
          <w:sz w:val="24"/>
          <w:szCs w:val="24"/>
        </w:rPr>
        <w:lastRenderedPageBreak/>
        <w:t xml:space="preserve">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r w:rsidR="002A17A4" w:rsidRPr="002E6127">
        <w:rPr>
          <w:rFonts w:ascii="Times New Roman" w:hAnsi="Times New Roman" w:cs="Times New Roman"/>
          <w:sz w:val="24"/>
          <w:szCs w:val="24"/>
        </w:rPr>
        <w:t>.</w:t>
      </w:r>
    </w:p>
    <w:p w:rsidR="000470C1" w:rsidRPr="002E6127"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2E6127">
        <w:rPr>
          <w:rFonts w:ascii="Times New Roman" w:eastAsiaTheme="minorEastAsia" w:hAnsi="Times New Roman" w:cs="Times New Roman"/>
          <w:sz w:val="24"/>
          <w:szCs w:val="24"/>
          <w:shd w:val="clear" w:color="auto" w:fill="FFFFFF"/>
          <w:lang w:eastAsia="ru-RU"/>
        </w:rPr>
        <w:t>гут</w:t>
      </w:r>
      <w:r w:rsidRPr="002E6127">
        <w:rPr>
          <w:rFonts w:ascii="Times New Roman" w:eastAsiaTheme="minorEastAsia" w:hAnsi="Times New Roman" w:cs="Times New Roman"/>
          <w:sz w:val="24"/>
          <w:szCs w:val="24"/>
          <w:shd w:val="clear" w:color="auto" w:fill="FFFFFF"/>
          <w:lang w:eastAsia="ru-RU"/>
        </w:rPr>
        <w:t xml:space="preserve"> прилагаться </w:t>
      </w:r>
      <w:r w:rsidR="00586E84" w:rsidRPr="002E6127">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2E6127">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2E6127">
        <w:rPr>
          <w:rFonts w:ascii="Times New Roman" w:eastAsiaTheme="minorEastAsia" w:hAnsi="Times New Roman" w:cs="Times New Roman"/>
          <w:sz w:val="24"/>
          <w:szCs w:val="24"/>
          <w:shd w:val="clear" w:color="auto" w:fill="FFFFFF"/>
          <w:lang w:eastAsia="ru-RU"/>
        </w:rPr>
        <w:t>, счет-фактура, другие документы)</w:t>
      </w:r>
      <w:r w:rsidRPr="002E6127">
        <w:rPr>
          <w:rFonts w:ascii="Times New Roman" w:eastAsiaTheme="minorEastAsia" w:hAnsi="Times New Roman" w:cs="Times New Roman"/>
          <w:sz w:val="24"/>
          <w:szCs w:val="24"/>
          <w:shd w:val="clear" w:color="auto" w:fill="FFFFFF"/>
          <w:lang w:eastAsia="ru-RU"/>
        </w:rPr>
        <w:t>, котор</w:t>
      </w:r>
      <w:r w:rsidR="00E6349E" w:rsidRPr="002E6127">
        <w:rPr>
          <w:rFonts w:ascii="Times New Roman" w:eastAsiaTheme="minorEastAsia" w:hAnsi="Times New Roman" w:cs="Times New Roman"/>
          <w:sz w:val="24"/>
          <w:szCs w:val="24"/>
          <w:shd w:val="clear" w:color="auto" w:fill="FFFFFF"/>
          <w:lang w:eastAsia="ru-RU"/>
        </w:rPr>
        <w:t>ые</w:t>
      </w:r>
      <w:r w:rsidRPr="002E6127">
        <w:rPr>
          <w:rFonts w:ascii="Times New Roman" w:eastAsiaTheme="minorEastAsia" w:hAnsi="Times New Roman" w:cs="Times New Roman"/>
          <w:sz w:val="24"/>
          <w:szCs w:val="24"/>
          <w:shd w:val="clear" w:color="auto" w:fill="FFFFFF"/>
          <w:lang w:eastAsia="ru-RU"/>
        </w:rPr>
        <w:t xml:space="preserve"> счита</w:t>
      </w:r>
      <w:r w:rsidR="00E6349E" w:rsidRPr="002E6127">
        <w:rPr>
          <w:rFonts w:ascii="Times New Roman" w:eastAsiaTheme="minorEastAsia" w:hAnsi="Times New Roman" w:cs="Times New Roman"/>
          <w:sz w:val="24"/>
          <w:szCs w:val="24"/>
          <w:shd w:val="clear" w:color="auto" w:fill="FFFFFF"/>
          <w:lang w:eastAsia="ru-RU"/>
        </w:rPr>
        <w:t>ю</w:t>
      </w:r>
      <w:r w:rsidRPr="002E6127">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2E6127"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2E6127">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2E6127">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рамках э</w:t>
      </w:r>
      <w:r w:rsidR="00AF0C05">
        <w:rPr>
          <w:rFonts w:ascii="Times New Roman" w:hAnsi="Times New Roman" w:cs="Times New Roman"/>
          <w:sz w:val="24"/>
          <w:szCs w:val="24"/>
        </w:rPr>
        <w:t xml:space="preserve">кспертизы поставленного Товара </w:t>
      </w:r>
      <w:r w:rsidRPr="007F42F4">
        <w:rPr>
          <w:rFonts w:ascii="Times New Roman" w:hAnsi="Times New Roman" w:cs="Times New Roman"/>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2E6127">
        <w:rPr>
          <w:rFonts w:ascii="Times New Roman" w:hAnsi="Times New Roman" w:cs="Times New Roman"/>
          <w:sz w:val="24"/>
          <w:szCs w:val="24"/>
        </w:rPr>
        <w:t>Заказчик вправе для проведения экспертизы Товара осуществлять выборочную проверку качества и безопасности Товара</w:t>
      </w:r>
      <w:r w:rsidRPr="00FB24D9">
        <w:rPr>
          <w:rFonts w:ascii="Times New Roman" w:hAnsi="Times New Roman" w:cs="Times New Roman"/>
          <w:color w:val="FF0000"/>
          <w:sz w:val="24"/>
          <w:szCs w:val="24"/>
        </w:rPr>
        <w:t xml:space="preserve"> </w:t>
      </w:r>
      <w:r w:rsidRPr="008A7030">
        <w:rPr>
          <w:rFonts w:ascii="Times New Roman" w:hAnsi="Times New Roman" w:cs="Times New Roman"/>
          <w:sz w:val="24"/>
          <w:szCs w:val="24"/>
        </w:rPr>
        <w:t>до 5 процентов</w:t>
      </w:r>
      <w:r w:rsidRPr="007F42F4">
        <w:rPr>
          <w:rFonts w:ascii="Times New Roman" w:hAnsi="Times New Roman" w:cs="Times New Roman"/>
          <w:sz w:val="24"/>
          <w:szCs w:val="24"/>
        </w:rPr>
        <w:t xml:space="preserve">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lastRenderedPageBreak/>
        <w:t xml:space="preserve">3.3.3. </w:t>
      </w:r>
      <w:r w:rsidRPr="002E6127">
        <w:rPr>
          <w:rFonts w:ascii="Times New Roman" w:eastAsiaTheme="minorEastAsia" w:hAnsi="Times New Roman" w:cs="Times New Roman"/>
          <w:sz w:val="24"/>
          <w:szCs w:val="24"/>
          <w:shd w:val="clear" w:color="auto" w:fill="FFFFFF"/>
          <w:lang w:eastAsia="ru-RU"/>
        </w:rPr>
        <w:t xml:space="preserve">В течение </w:t>
      </w:r>
      <w:r w:rsidRPr="008A7030">
        <w:rPr>
          <w:rFonts w:ascii="Times New Roman" w:eastAsiaTheme="minorEastAsia" w:hAnsi="Times New Roman" w:cs="Times New Roman"/>
          <w:sz w:val="24"/>
          <w:szCs w:val="24"/>
          <w:shd w:val="clear" w:color="auto" w:fill="FFFFFF"/>
          <w:lang w:eastAsia="ru-RU"/>
        </w:rPr>
        <w:t>5 рабочих дней</w:t>
      </w:r>
      <w:r w:rsidR="00FB24D9" w:rsidRPr="002E6127">
        <w:rPr>
          <w:rFonts w:ascii="Times New Roman" w:eastAsiaTheme="minorEastAsia" w:hAnsi="Times New Roman" w:cs="Times New Roman"/>
          <w:sz w:val="24"/>
          <w:szCs w:val="24"/>
          <w:shd w:val="clear" w:color="auto" w:fill="FFFFFF"/>
          <w:lang w:eastAsia="ru-RU"/>
        </w:rPr>
        <w:t xml:space="preserve">, </w:t>
      </w:r>
      <w:r w:rsidRPr="002E6127">
        <w:rPr>
          <w:rFonts w:ascii="Times New Roman" w:eastAsiaTheme="minorEastAsia" w:hAnsi="Times New Roman" w:cs="Times New Roman"/>
          <w:sz w:val="24"/>
          <w:szCs w:val="24"/>
          <w:shd w:val="clear" w:color="auto" w:fill="FFFFFF"/>
          <w:lang w:eastAsia="ru-RU"/>
        </w:rPr>
        <w:t>следующи</w:t>
      </w:r>
      <w:r w:rsidR="00A75EF5" w:rsidRPr="002E6127">
        <w:rPr>
          <w:rFonts w:ascii="Times New Roman" w:eastAsiaTheme="minorEastAsia" w:hAnsi="Times New Roman" w:cs="Times New Roman"/>
          <w:sz w:val="24"/>
          <w:szCs w:val="24"/>
          <w:shd w:val="clear" w:color="auto" w:fill="FFFFFF"/>
          <w:lang w:eastAsia="ru-RU"/>
        </w:rPr>
        <w:t>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2E6127">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8A7030">
        <w:rPr>
          <w:rFonts w:ascii="Times New Roman" w:hAnsi="Times New Roman" w:cs="Times New Roman"/>
          <w:sz w:val="24"/>
          <w:szCs w:val="24"/>
        </w:rPr>
        <w:t>5 рабочих дней</w:t>
      </w:r>
      <w:r w:rsidRPr="000810F7">
        <w:rPr>
          <w:rFonts w:ascii="Times New Roman" w:hAnsi="Times New Roman" w:cs="Times New Roman"/>
          <w:sz w:val="24"/>
          <w:szCs w:val="24"/>
        </w:rPr>
        <w:t>, следующ</w:t>
      </w:r>
      <w:r w:rsidR="00A75EF5">
        <w:rPr>
          <w:rFonts w:ascii="Times New Roman" w:hAnsi="Times New Roman" w:cs="Times New Roman"/>
          <w:sz w:val="24"/>
          <w:szCs w:val="24"/>
        </w:rPr>
        <w:t>их</w:t>
      </w:r>
      <w:r w:rsidRPr="000810F7">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2E6127"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2E6127">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2E6127">
        <w:rPr>
          <w:rFonts w:ascii="Times New Roman" w:hAnsi="Times New Roman" w:cs="Times New Roman"/>
          <w:sz w:val="24"/>
          <w:szCs w:val="24"/>
        </w:rPr>
        <w:t>допоставить</w:t>
      </w:r>
      <w:proofErr w:type="spellEnd"/>
      <w:r w:rsidR="002D198B" w:rsidRPr="002E6127">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2E6127">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lastRenderedPageBreak/>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Поставщик обязан оформлять </w:t>
      </w:r>
      <w:r w:rsidR="00495383" w:rsidRPr="002E6127">
        <w:rPr>
          <w:rFonts w:ascii="Times New Roman" w:hAnsi="Times New Roman" w:cs="Times New Roman"/>
          <w:sz w:val="24"/>
          <w:szCs w:val="24"/>
        </w:rPr>
        <w:t xml:space="preserve">документы о приемке в ЕИС, </w:t>
      </w:r>
      <w:r w:rsidR="00B6157E" w:rsidRPr="002E6127">
        <w:rPr>
          <w:rFonts w:ascii="Times New Roman" w:hAnsi="Times New Roman" w:cs="Times New Roman"/>
          <w:sz w:val="24"/>
          <w:szCs w:val="24"/>
        </w:rPr>
        <w:t>документы, подтверждающие поставку товара,</w:t>
      </w:r>
      <w:r w:rsidR="002A17A4" w:rsidRPr="002E6127">
        <w:rPr>
          <w:rFonts w:ascii="Times New Roman" w:hAnsi="Times New Roman" w:cs="Times New Roman"/>
          <w:sz w:val="24"/>
          <w:szCs w:val="24"/>
        </w:rPr>
        <w:t xml:space="preserve"> в соответствии с законод</w:t>
      </w:r>
      <w:r w:rsidR="000F1CE3" w:rsidRPr="002E6127">
        <w:rPr>
          <w:rFonts w:ascii="Times New Roman" w:hAnsi="Times New Roman" w:cs="Times New Roman"/>
          <w:sz w:val="24"/>
          <w:szCs w:val="24"/>
        </w:rPr>
        <w:t xml:space="preserve">ательством Российской Федерации, </w:t>
      </w:r>
      <w:r w:rsidR="002A17A4" w:rsidRPr="002E6127">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2E6127">
        <w:rPr>
          <w:rFonts w:ascii="Times New Roman" w:hAnsi="Times New Roman" w:cs="Times New Roman"/>
          <w:sz w:val="24"/>
          <w:szCs w:val="24"/>
        </w:rPr>
        <w:t xml:space="preserve"> (</w:t>
      </w:r>
      <w:r w:rsidR="000F1CE3" w:rsidRPr="002E6127">
        <w:rPr>
          <w:rFonts w:ascii="Times New Roman" w:hAnsi="Times New Roman" w:cs="Times New Roman"/>
          <w:i/>
          <w:sz w:val="24"/>
          <w:szCs w:val="24"/>
        </w:rPr>
        <w:t xml:space="preserve">в случае если поставщик </w:t>
      </w:r>
      <w:r w:rsidR="000F1CE3" w:rsidRPr="00820925">
        <w:rPr>
          <w:rFonts w:ascii="Times New Roman" w:hAnsi="Times New Roman" w:cs="Times New Roman"/>
          <w:i/>
          <w:sz w:val="24"/>
          <w:szCs w:val="24"/>
        </w:rPr>
        <w:t>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4.3.2. Принять решение об одностороннем отказе от исполнения настоящего Контракта в случае, если в ходе исполнения настоящего Контракта установлено, что </w:t>
      </w:r>
      <w:r w:rsidRPr="00820925">
        <w:rPr>
          <w:rFonts w:ascii="Times New Roman" w:hAnsi="Times New Roman" w:cs="Times New Roman"/>
          <w:sz w:val="24"/>
          <w:szCs w:val="24"/>
        </w:rPr>
        <w:lastRenderedPageBreak/>
        <w:t>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5"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40573E" w:rsidRDefault="0040573E">
      <w:pPr>
        <w:spacing w:after="1" w:line="220" w:lineRule="atLeast"/>
        <w:jc w:val="center"/>
        <w:outlineLvl w:val="1"/>
        <w:rPr>
          <w:rFonts w:ascii="Times New Roman" w:hAnsi="Times New Roman" w:cs="Times New Roman"/>
          <w:sz w:val="24"/>
          <w:szCs w:val="24"/>
        </w:rPr>
      </w:pPr>
    </w:p>
    <w:p w:rsidR="0040573E" w:rsidRDefault="0040573E">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6"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w:t>
      </w:r>
      <w:r w:rsidRPr="00820925">
        <w:rPr>
          <w:rFonts w:ascii="Times New Roman" w:hAnsi="Times New Roman" w:cs="Times New Roman"/>
          <w:sz w:val="24"/>
          <w:szCs w:val="24"/>
        </w:rPr>
        <w:lastRenderedPageBreak/>
        <w:t>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center"/>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8A7030" w:rsidRDefault="008A7030">
      <w:pPr>
        <w:spacing w:after="1" w:line="220" w:lineRule="atLeast"/>
        <w:jc w:val="center"/>
        <w:outlineLvl w:val="1"/>
        <w:rPr>
          <w:rFonts w:ascii="Times New Roman" w:hAnsi="Times New Roman" w:cs="Times New Roman"/>
          <w:sz w:val="24"/>
          <w:szCs w:val="24"/>
        </w:rPr>
      </w:pPr>
      <w:bookmarkStart w:id="14" w:name="P211"/>
      <w:bookmarkEnd w:id="14"/>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 xml:space="preserve">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w:t>
      </w:r>
      <w:r>
        <w:rPr>
          <w:rFonts w:ascii="Times New Roman" w:hAnsi="Times New Roman" w:cs="Times New Roman"/>
          <w:sz w:val="24"/>
          <w:szCs w:val="24"/>
        </w:rPr>
        <w:lastRenderedPageBreak/>
        <w:t>обязательств, предусмотренных настоящим Контрактом и фактически исполненных Поставщиком.</w:t>
      </w:r>
    </w:p>
    <w:p w:rsidR="00C511E5" w:rsidRPr="00FB24D9" w:rsidRDefault="00C511E5" w:rsidP="00C511E5">
      <w:pPr>
        <w:spacing w:after="0" w:line="220" w:lineRule="atLeast"/>
        <w:ind w:firstLine="539"/>
        <w:jc w:val="both"/>
        <w:rPr>
          <w:rFonts w:ascii="Times New Roman" w:hAnsi="Times New Roman" w:cs="Times New Roman"/>
          <w:color w:val="FF0000"/>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 тыс. рублей</w:t>
      </w:r>
      <w:r w:rsidRPr="00CF535B">
        <w:rPr>
          <w:rFonts w:ascii="Times New Roman" w:hAnsi="Times New Roman" w:cs="Times New Roman"/>
          <w:sz w:val="24"/>
          <w:szCs w:val="24"/>
        </w:rPr>
        <w:t>.</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6B7868" w:rsidRDefault="006B7868" w:rsidP="006B7868">
      <w:pPr>
        <w:pStyle w:val="ConsPlusNormal"/>
        <w:ind w:firstLine="540"/>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6B7868" w:rsidRDefault="006B7868" w:rsidP="006B7868">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6B7868"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6B7868">
        <w:rPr>
          <w:rFonts w:ascii="Times New Roman" w:hAnsi="Times New Roman" w:cs="Times New Roman"/>
          <w:sz w:val="24"/>
          <w:szCs w:val="24"/>
        </w:rPr>
        <w:t>:</w:t>
      </w:r>
    </w:p>
    <w:p w:rsidR="006B7868" w:rsidRDefault="006B7868" w:rsidP="006B7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6B7868" w:rsidRDefault="006B7868" w:rsidP="006B7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B7868">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6B7868">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6B7868"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w:t>
      </w:r>
      <w:r w:rsidR="006B7868">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w:t>
      </w:r>
      <w:r w:rsidR="006B7868">
        <w:rPr>
          <w:rFonts w:ascii="Times New Roman" w:hAnsi="Times New Roman" w:cs="Times New Roman"/>
          <w:sz w:val="24"/>
          <w:szCs w:val="24"/>
        </w:rPr>
        <w:t xml:space="preserve">тствии с Правилами и составляет: </w:t>
      </w:r>
    </w:p>
    <w:p w:rsidR="006B7868" w:rsidRDefault="006B7868" w:rsidP="006B7868">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6B7868" w:rsidRDefault="006B7868" w:rsidP="006B7868">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6B7868">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A95464">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8A7030" w:rsidRPr="00A95464" w:rsidRDefault="002A17A4" w:rsidP="00A95464">
      <w:pPr>
        <w:spacing w:before="100" w:beforeAutospacing="1" w:after="240" w:line="240" w:lineRule="auto"/>
        <w:rPr>
          <w:rFonts w:ascii="Times New Roman" w:eastAsia="Times New Roman" w:hAnsi="Times New Roman" w:cs="Times New Roman"/>
          <w:sz w:val="24"/>
          <w:szCs w:val="24"/>
          <w:lang w:eastAsia="ru-RU"/>
        </w:rPr>
      </w:pPr>
      <w:r w:rsidRPr="00820925">
        <w:rPr>
          <w:rFonts w:ascii="Times New Roman" w:hAnsi="Times New Roman" w:cs="Times New Roman"/>
          <w:sz w:val="24"/>
          <w:szCs w:val="24"/>
        </w:rPr>
        <w:t xml:space="preserve">8.1. </w:t>
      </w:r>
      <w:r w:rsidR="00A95464">
        <w:rPr>
          <w:rFonts w:ascii="Times New Roman" w:eastAsia="Times New Roman" w:hAnsi="Times New Roman" w:cs="Times New Roman"/>
          <w:sz w:val="24"/>
          <w:szCs w:val="24"/>
          <w:lang w:eastAsia="ru-RU"/>
        </w:rPr>
        <w:t xml:space="preserve">Обеспечение </w:t>
      </w:r>
      <w:r w:rsidR="007A70E9">
        <w:rPr>
          <w:rFonts w:ascii="Times New Roman" w:eastAsia="Times New Roman" w:hAnsi="Times New Roman" w:cs="Times New Roman"/>
          <w:sz w:val="24"/>
          <w:szCs w:val="24"/>
          <w:lang w:eastAsia="ru-RU"/>
        </w:rPr>
        <w:t>исполнения контракта не устанавливается</w:t>
      </w:r>
      <w:r w:rsidR="00A95464">
        <w:rPr>
          <w:rFonts w:ascii="Times New Roman" w:eastAsia="Times New Roman" w:hAnsi="Times New Roman" w:cs="Times New Roman"/>
          <w:sz w:val="24"/>
          <w:szCs w:val="24"/>
          <w:lang w:eastAsia="ru-RU"/>
        </w:rPr>
        <w:t>.</w:t>
      </w: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w:t>
      </w:r>
      <w:r w:rsidRPr="00820925">
        <w:rPr>
          <w:rFonts w:ascii="Times New Roman" w:hAnsi="Times New Roman" w:cs="Times New Roman"/>
          <w:sz w:val="24"/>
          <w:szCs w:val="24"/>
        </w:rPr>
        <w:lastRenderedPageBreak/>
        <w:t>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7153E"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10.4. </w:t>
      </w:r>
      <w:r w:rsidR="00B7153E" w:rsidRPr="00B7153E">
        <w:rPr>
          <w:rFonts w:ascii="Times New Roman" w:hAnsi="Times New Roman" w:cs="Times New Roman"/>
          <w:sz w:val="24"/>
          <w:szCs w:val="24"/>
        </w:rPr>
        <w:t>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Поставщика, и размещаются в единой информационной системе без размещения на официальном сайте.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10.5. Сторона должна дать ответ на претензию по существу в срок не позднее </w:t>
      </w:r>
      <w:r w:rsidR="003F6221" w:rsidRPr="00820925">
        <w:rPr>
          <w:rFonts w:ascii="Times New Roman" w:hAnsi="Times New Roman" w:cs="Times New Roman"/>
          <w:sz w:val="24"/>
          <w:szCs w:val="24"/>
        </w:rPr>
        <w:t>7 (семи)</w:t>
      </w:r>
      <w:r w:rsidR="00EB6268"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w:t>
      </w:r>
      <w:proofErr w:type="gramStart"/>
      <w:r w:rsidRPr="00820925">
        <w:rPr>
          <w:rFonts w:ascii="Times New Roman" w:hAnsi="Times New Roman" w:cs="Times New Roman"/>
          <w:sz w:val="24"/>
          <w:szCs w:val="24"/>
        </w:rPr>
        <w:t>с даты получения</w:t>
      </w:r>
      <w:proofErr w:type="gramEnd"/>
      <w:r w:rsidRPr="00820925">
        <w:rPr>
          <w:rFonts w:ascii="Times New Roman" w:hAnsi="Times New Roman" w:cs="Times New Roman"/>
          <w:sz w:val="24"/>
          <w:szCs w:val="24"/>
        </w:rPr>
        <w:t xml:space="preserve">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C85E61" w:rsidRDefault="00C85E61">
      <w:pPr>
        <w:spacing w:after="1" w:line="220" w:lineRule="atLeast"/>
        <w:jc w:val="center"/>
        <w:outlineLvl w:val="1"/>
        <w:rPr>
          <w:rFonts w:ascii="Times New Roman" w:hAnsi="Times New Roman" w:cs="Times New Roman"/>
          <w:sz w:val="24"/>
          <w:szCs w:val="24"/>
        </w:rPr>
      </w:pPr>
    </w:p>
    <w:p w:rsidR="0040573E" w:rsidRDefault="00BE647D" w:rsidP="00BE647D">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w:t>
      </w:r>
    </w:p>
    <w:p w:rsidR="002A17A4" w:rsidRPr="00820925" w:rsidRDefault="0040573E" w:rsidP="00BE647D">
      <w:pPr>
        <w:spacing w:after="1" w:line="220" w:lineRule="atLeast"/>
        <w:outlineLvl w:val="1"/>
        <w:rPr>
          <w:rFonts w:ascii="Times New Roman" w:hAnsi="Times New Roman" w:cs="Times New Roman"/>
          <w:sz w:val="24"/>
          <w:szCs w:val="24"/>
        </w:rPr>
      </w:pPr>
      <w:r>
        <w:rPr>
          <w:rFonts w:ascii="Times New Roman" w:hAnsi="Times New Roman" w:cs="Times New Roman"/>
          <w:sz w:val="24"/>
          <w:szCs w:val="24"/>
        </w:rPr>
        <w:t xml:space="preserve">                              </w:t>
      </w:r>
      <w:r w:rsidR="00BE647D">
        <w:rPr>
          <w:rFonts w:ascii="Times New Roman" w:hAnsi="Times New Roman" w:cs="Times New Roman"/>
          <w:sz w:val="24"/>
          <w:szCs w:val="24"/>
        </w:rPr>
        <w:t xml:space="preserve">  </w:t>
      </w:r>
      <w:r w:rsidR="002A17A4"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CE1531" w:rsidRPr="00C243DB" w:rsidRDefault="002A17A4" w:rsidP="00CE1531">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lastRenderedPageBreak/>
        <w:t xml:space="preserve">11.1. </w:t>
      </w:r>
      <w:r w:rsidR="00CE1531" w:rsidRPr="00C243DB">
        <w:rPr>
          <w:rFonts w:ascii="Times New Roman" w:hAnsi="Times New Roman" w:cs="Times New Roman"/>
          <w:sz w:val="24"/>
          <w:szCs w:val="24"/>
        </w:rPr>
        <w:t xml:space="preserve">. </w:t>
      </w:r>
      <w:r w:rsidR="00CE1531" w:rsidRPr="00FD283F">
        <w:rPr>
          <w:rFonts w:ascii="Times New Roman" w:hAnsi="Times New Roman" w:cs="Times New Roman"/>
          <w:sz w:val="24"/>
          <w:szCs w:val="24"/>
        </w:rPr>
        <w:t xml:space="preserve">Настоящий Контракт вступает в силу с </w:t>
      </w:r>
      <w:r w:rsidR="00FB77C6">
        <w:rPr>
          <w:rFonts w:ascii="Times New Roman" w:hAnsi="Times New Roman" w:cs="Times New Roman"/>
          <w:sz w:val="24"/>
          <w:szCs w:val="24"/>
        </w:rPr>
        <w:t>01 октября 2024 г.</w:t>
      </w:r>
      <w:r w:rsidR="00CE1531">
        <w:rPr>
          <w:rFonts w:ascii="Times New Roman" w:hAnsi="Times New Roman" w:cs="Times New Roman"/>
          <w:sz w:val="24"/>
          <w:szCs w:val="24"/>
        </w:rPr>
        <w:t xml:space="preserve"> </w:t>
      </w:r>
      <w:r w:rsidR="00CE1531" w:rsidRPr="00FD283F">
        <w:rPr>
          <w:rFonts w:ascii="Times New Roman" w:hAnsi="Times New Roman" w:cs="Times New Roman"/>
          <w:sz w:val="24"/>
          <w:szCs w:val="24"/>
        </w:rPr>
        <w:t xml:space="preserve"> и </w:t>
      </w:r>
      <w:r w:rsidR="00E3646E">
        <w:rPr>
          <w:rFonts w:ascii="Times New Roman" w:hAnsi="Times New Roman" w:cs="Times New Roman"/>
          <w:sz w:val="24"/>
          <w:szCs w:val="24"/>
        </w:rPr>
        <w:t xml:space="preserve">действует по </w:t>
      </w:r>
      <w:r w:rsidR="00A8710A">
        <w:rPr>
          <w:rFonts w:ascii="Times New Roman" w:hAnsi="Times New Roman" w:cs="Times New Roman"/>
          <w:sz w:val="24"/>
          <w:szCs w:val="24"/>
        </w:rPr>
        <w:t>28</w:t>
      </w:r>
      <w:r w:rsidR="00CE1531" w:rsidRPr="00FD283F">
        <w:rPr>
          <w:rFonts w:ascii="Times New Roman" w:hAnsi="Times New Roman" w:cs="Times New Roman"/>
          <w:sz w:val="24"/>
          <w:szCs w:val="24"/>
        </w:rPr>
        <w:t xml:space="preserve"> </w:t>
      </w:r>
      <w:r w:rsidR="00BF52D0">
        <w:rPr>
          <w:rFonts w:ascii="Times New Roman" w:hAnsi="Times New Roman" w:cs="Times New Roman"/>
          <w:sz w:val="24"/>
          <w:szCs w:val="24"/>
        </w:rPr>
        <w:t>декабря</w:t>
      </w:r>
      <w:r w:rsidR="00CE1531" w:rsidRPr="00FD283F">
        <w:rPr>
          <w:rFonts w:ascii="Times New Roman" w:hAnsi="Times New Roman" w:cs="Times New Roman"/>
          <w:sz w:val="24"/>
          <w:szCs w:val="24"/>
        </w:rPr>
        <w:t xml:space="preserve"> 2024</w:t>
      </w:r>
      <w:r w:rsidR="00E3646E">
        <w:rPr>
          <w:rFonts w:ascii="Times New Roman" w:hAnsi="Times New Roman" w:cs="Times New Roman"/>
          <w:sz w:val="24"/>
          <w:szCs w:val="24"/>
        </w:rPr>
        <w:t xml:space="preserve"> года</w:t>
      </w:r>
      <w:r w:rsidR="00CE1531" w:rsidRPr="00FD283F">
        <w:rPr>
          <w:rFonts w:ascii="Times New Roman" w:hAnsi="Times New Roman" w:cs="Times New Roman"/>
          <w:sz w:val="24"/>
          <w:szCs w:val="24"/>
        </w:rPr>
        <w:t xml:space="preserve">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CE1531">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9"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w:t>
      </w:r>
      <w:r w:rsidR="00EB6268" w:rsidRPr="00820925">
        <w:rPr>
          <w:rFonts w:ascii="Times New Roman" w:hAnsi="Times New Roman" w:cs="Times New Roman"/>
          <w:sz w:val="24"/>
          <w:szCs w:val="24"/>
        </w:rPr>
        <w:t xml:space="preserve">течение </w:t>
      </w:r>
      <w:r w:rsidR="003F6221" w:rsidRPr="00820925">
        <w:rPr>
          <w:rFonts w:ascii="Times New Roman" w:hAnsi="Times New Roman" w:cs="Times New Roman"/>
          <w:sz w:val="24"/>
          <w:szCs w:val="24"/>
        </w:rPr>
        <w:t>3 (</w:t>
      </w:r>
      <w:r w:rsidR="00EB6268" w:rsidRPr="00820925">
        <w:rPr>
          <w:rFonts w:ascii="Times New Roman" w:hAnsi="Times New Roman" w:cs="Times New Roman"/>
          <w:sz w:val="24"/>
          <w:szCs w:val="24"/>
        </w:rPr>
        <w:t>трёх</w:t>
      </w:r>
      <w:r w:rsidR="003F6221"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B7153E" w:rsidRPr="00820925" w:rsidRDefault="002A17A4" w:rsidP="00B7153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12.3. </w:t>
      </w:r>
      <w:r w:rsidR="00B7153E" w:rsidRPr="00820925">
        <w:rPr>
          <w:rFonts w:ascii="Times New Roman" w:hAnsi="Times New Roman" w:cs="Times New Roman"/>
          <w:sz w:val="24"/>
          <w:szCs w:val="24"/>
        </w:rPr>
        <w:t>Все сообщения, требования, замечания или уведомления Сторон по настоящему Контракту</w:t>
      </w:r>
      <w:r w:rsidR="00B7153E">
        <w:rPr>
          <w:rFonts w:ascii="Times New Roman" w:hAnsi="Times New Roman" w:cs="Times New Roman"/>
          <w:sz w:val="24"/>
          <w:szCs w:val="24"/>
        </w:rPr>
        <w:t>, за исключением случаев, указанных в п. 10.4 Контракта,</w:t>
      </w:r>
      <w:r w:rsidR="00B7153E" w:rsidRPr="00820925">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00B7153E" w:rsidRPr="00820925">
          <w:rPr>
            <w:rFonts w:ascii="Times New Roman" w:hAnsi="Times New Roman" w:cs="Times New Roman"/>
            <w:sz w:val="24"/>
            <w:szCs w:val="24"/>
          </w:rPr>
          <w:t>разделе XIV</w:t>
        </w:r>
      </w:hyperlink>
      <w:r w:rsidR="00B7153E" w:rsidRPr="00820925">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00B7153E" w:rsidRPr="00820925">
          <w:rPr>
            <w:rFonts w:ascii="Times New Roman" w:hAnsi="Times New Roman" w:cs="Times New Roman"/>
            <w:sz w:val="24"/>
            <w:szCs w:val="24"/>
          </w:rPr>
          <w:t>разделе XIV</w:t>
        </w:r>
      </w:hyperlink>
      <w:r w:rsidR="00B7153E" w:rsidRPr="00820925">
        <w:rPr>
          <w:rFonts w:ascii="Times New Roman" w:hAnsi="Times New Roman" w:cs="Times New Roman"/>
          <w:sz w:val="24"/>
          <w:szCs w:val="24"/>
        </w:rPr>
        <w:t xml:space="preserve"> настоящего Контракта, либо с использованием факсимильной связи.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820925">
          <w:rPr>
            <w:rFonts w:ascii="Times New Roman" w:hAnsi="Times New Roman" w:cs="Times New Roman"/>
            <w:sz w:val="24"/>
            <w:szCs w:val="24"/>
          </w:rPr>
          <w:t>разделе XIV</w:t>
        </w:r>
      </w:hyperlink>
      <w:r w:rsidRPr="00820925">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C34A11">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C34A11">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C34A11">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C34A11">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C34A11">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C34A11">
        <w:rPr>
          <w:rFonts w:ascii="Times New Roman" w:hAnsi="Times New Roman" w:cs="Times New Roman"/>
          <w:sz w:val="24"/>
          <w:szCs w:val="24"/>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F7003F" w:rsidRPr="00973A54" w:rsidTr="00F7003F">
        <w:trPr>
          <w:gridAfter w:val="1"/>
          <w:wAfter w:w="3572" w:type="dxa"/>
        </w:trPr>
        <w:tc>
          <w:tcPr>
            <w:tcW w:w="4673" w:type="dxa"/>
          </w:tcPr>
          <w:p w:rsidR="00F7003F" w:rsidRPr="00C34A11" w:rsidRDefault="00F7003F" w:rsidP="00795DBA">
            <w:pPr>
              <w:spacing w:after="1" w:line="220" w:lineRule="atLeast"/>
              <w:ind w:left="567"/>
              <w:rPr>
                <w:rFonts w:ascii="Times New Roman" w:hAnsi="Times New Roman" w:cs="Times New Roman"/>
                <w:b/>
                <w:sz w:val="24"/>
                <w:szCs w:val="24"/>
              </w:rPr>
            </w:pPr>
            <w:r w:rsidRPr="00C34A11">
              <w:rPr>
                <w:rFonts w:ascii="Times New Roman" w:hAnsi="Times New Roman" w:cs="Times New Roman"/>
                <w:b/>
                <w:sz w:val="24"/>
                <w:szCs w:val="24"/>
              </w:rPr>
              <w:t>Заказчик</w:t>
            </w:r>
          </w:p>
          <w:p w:rsidR="00F7003F" w:rsidRPr="0002049F" w:rsidRDefault="00F7003F" w:rsidP="00795DBA">
            <w:pPr>
              <w:spacing w:after="1" w:line="220" w:lineRule="atLeast"/>
              <w:ind w:left="567"/>
              <w:rPr>
                <w:rFonts w:ascii="Times New Roman" w:hAnsi="Times New Roman" w:cs="Times New Roman"/>
                <w:sz w:val="24"/>
                <w:szCs w:val="24"/>
              </w:rPr>
            </w:pP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Р/с 03234643567010005500 </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F7003F" w:rsidRPr="0002049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F7003F" w:rsidRPr="00DE354F" w:rsidRDefault="00F7003F" w:rsidP="00795DB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F7003F" w:rsidRPr="00DE354F" w:rsidRDefault="00F7003F" w:rsidP="00795DBA">
            <w:pPr>
              <w:spacing w:after="1" w:line="220" w:lineRule="atLeast"/>
              <w:ind w:left="567"/>
              <w:rPr>
                <w:rFonts w:ascii="Times New Roman" w:hAnsi="Times New Roman" w:cs="Times New Roman"/>
                <w:sz w:val="24"/>
                <w:szCs w:val="24"/>
              </w:rPr>
            </w:pPr>
            <w:r w:rsidRPr="00865E8B">
              <w:rPr>
                <w:rFonts w:ascii="Times New Roman" w:hAnsi="Times New Roman" w:cs="Times New Roman"/>
                <w:sz w:val="24"/>
                <w:szCs w:val="24"/>
                <w:lang w:val="en-US"/>
              </w:rPr>
              <w:t>Email</w:t>
            </w:r>
            <w:r w:rsidRPr="00DE354F">
              <w:rPr>
                <w:rFonts w:ascii="Times New Roman" w:hAnsi="Times New Roman" w:cs="Times New Roman"/>
                <w:sz w:val="24"/>
                <w:szCs w:val="24"/>
              </w:rPr>
              <w:t xml:space="preserve">: </w:t>
            </w:r>
            <w:r w:rsidRPr="00865E8B">
              <w:rPr>
                <w:rFonts w:ascii="Times New Roman" w:hAnsi="Times New Roman" w:cs="Times New Roman"/>
                <w:sz w:val="24"/>
                <w:szCs w:val="24"/>
                <w:lang w:val="en-US"/>
              </w:rPr>
              <w:t>ds</w:t>
            </w:r>
            <w:r w:rsidRPr="00DE354F">
              <w:rPr>
                <w:rFonts w:ascii="Times New Roman" w:hAnsi="Times New Roman" w:cs="Times New Roman"/>
                <w:sz w:val="24"/>
                <w:szCs w:val="24"/>
              </w:rPr>
              <w:t>145@</w:t>
            </w:r>
            <w:proofErr w:type="spellStart"/>
            <w:r w:rsidRPr="00865E8B">
              <w:rPr>
                <w:rFonts w:ascii="Times New Roman" w:hAnsi="Times New Roman" w:cs="Times New Roman"/>
                <w:sz w:val="24"/>
                <w:szCs w:val="24"/>
                <w:lang w:val="en-US"/>
              </w:rPr>
              <w:t>guoedu</w:t>
            </w:r>
            <w:proofErr w:type="spellEnd"/>
            <w:r w:rsidRPr="00DE354F">
              <w:rPr>
                <w:rFonts w:ascii="Times New Roman" w:hAnsi="Times New Roman" w:cs="Times New Roman"/>
                <w:sz w:val="24"/>
                <w:szCs w:val="24"/>
              </w:rPr>
              <w:t>.</w:t>
            </w:r>
            <w:proofErr w:type="spellStart"/>
            <w:r w:rsidRPr="00865E8B">
              <w:rPr>
                <w:rFonts w:ascii="Times New Roman" w:hAnsi="Times New Roman" w:cs="Times New Roman"/>
                <w:sz w:val="24"/>
                <w:szCs w:val="24"/>
                <w:lang w:val="en-US"/>
              </w:rPr>
              <w:t>ru</w:t>
            </w:r>
            <w:proofErr w:type="spellEnd"/>
          </w:p>
        </w:tc>
        <w:tc>
          <w:tcPr>
            <w:tcW w:w="4394" w:type="dxa"/>
          </w:tcPr>
          <w:p w:rsidR="00F7003F" w:rsidRPr="00C34A11" w:rsidRDefault="00F7003F" w:rsidP="00795DBA">
            <w:pPr>
              <w:spacing w:after="1" w:line="220" w:lineRule="atLeast"/>
              <w:rPr>
                <w:rFonts w:ascii="Times New Roman" w:hAnsi="Times New Roman" w:cs="Times New Roman"/>
                <w:b/>
                <w:sz w:val="24"/>
                <w:szCs w:val="24"/>
              </w:rPr>
            </w:pPr>
            <w:r w:rsidRPr="00C34A11">
              <w:rPr>
                <w:rFonts w:ascii="Times New Roman" w:hAnsi="Times New Roman" w:cs="Times New Roman"/>
                <w:b/>
                <w:sz w:val="24"/>
                <w:szCs w:val="24"/>
              </w:rPr>
              <w:t>Поставщик</w:t>
            </w:r>
          </w:p>
          <w:p w:rsidR="00F7003F" w:rsidRPr="0002049F" w:rsidRDefault="00F7003F" w:rsidP="00795DBA">
            <w:pPr>
              <w:spacing w:after="1" w:line="220" w:lineRule="atLeast"/>
              <w:rPr>
                <w:rFonts w:ascii="Times New Roman" w:hAnsi="Times New Roman" w:cs="Times New Roman"/>
                <w:sz w:val="24"/>
                <w:szCs w:val="24"/>
              </w:rPr>
            </w:pPr>
          </w:p>
          <w:p w:rsidR="00F7003F" w:rsidRDefault="00F7003F" w:rsidP="00795DBA">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F7003F" w:rsidRPr="001041E0" w:rsidRDefault="00F7003F" w:rsidP="00795DB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F7003F" w:rsidRPr="001041E0" w:rsidRDefault="00F7003F" w:rsidP="00795DB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F7003F" w:rsidRPr="001041E0" w:rsidRDefault="00F7003F" w:rsidP="00795DBA">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F7003F" w:rsidRPr="001041E0" w:rsidRDefault="00F7003F" w:rsidP="00795DB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Р</w:t>
            </w:r>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F7003F" w:rsidRPr="001041E0" w:rsidRDefault="00F7003F" w:rsidP="00795DBA">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F7003F" w:rsidRPr="001041E0" w:rsidRDefault="00F7003F" w:rsidP="00795DBA">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F7003F" w:rsidRDefault="00F7003F" w:rsidP="00795DB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F7003F" w:rsidRPr="001041E0" w:rsidRDefault="00F7003F" w:rsidP="00795DBA">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F7003F" w:rsidRDefault="00F7003F" w:rsidP="00795DBA">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p w:rsidR="00F7003F" w:rsidRPr="00973A54" w:rsidRDefault="00F7003F" w:rsidP="00795DBA">
            <w:pPr>
              <w:spacing w:after="1" w:line="220" w:lineRule="atLeast"/>
              <w:rPr>
                <w:rFonts w:ascii="Times New Roman" w:hAnsi="Times New Roman" w:cs="Times New Roman"/>
                <w:sz w:val="24"/>
                <w:szCs w:val="24"/>
              </w:rPr>
            </w:pPr>
          </w:p>
        </w:tc>
      </w:tr>
      <w:tr w:rsidR="00F7003F" w:rsidRPr="00820925" w:rsidTr="00F7003F">
        <w:tc>
          <w:tcPr>
            <w:tcW w:w="4673" w:type="dxa"/>
            <w:vAlign w:val="center"/>
          </w:tcPr>
          <w:p w:rsidR="00F7003F" w:rsidRPr="00820925" w:rsidRDefault="00F7003F" w:rsidP="00795DB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F7003F" w:rsidRPr="00820925" w:rsidRDefault="00F7003F" w:rsidP="00795DB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F7003F" w:rsidRPr="00820925" w:rsidRDefault="00F7003F" w:rsidP="00795DBA">
            <w:pPr>
              <w:spacing w:after="1" w:line="220" w:lineRule="atLeast"/>
              <w:rPr>
                <w:rFonts w:ascii="Times New Roman" w:hAnsi="Times New Roman" w:cs="Times New Roman"/>
                <w:sz w:val="24"/>
                <w:szCs w:val="24"/>
              </w:rPr>
            </w:pPr>
          </w:p>
        </w:tc>
      </w:tr>
      <w:tr w:rsidR="00F7003F" w:rsidRPr="00820925" w:rsidTr="00F7003F">
        <w:tc>
          <w:tcPr>
            <w:tcW w:w="4673" w:type="dxa"/>
          </w:tcPr>
          <w:p w:rsidR="00F7003F" w:rsidRPr="00820925" w:rsidRDefault="00F7003F" w:rsidP="00795DBA">
            <w:pPr>
              <w:spacing w:after="1" w:line="220" w:lineRule="atLeast"/>
              <w:rPr>
                <w:rFonts w:ascii="Times New Roman" w:hAnsi="Times New Roman" w:cs="Times New Roman"/>
                <w:sz w:val="24"/>
                <w:szCs w:val="24"/>
              </w:rPr>
            </w:pPr>
          </w:p>
        </w:tc>
        <w:tc>
          <w:tcPr>
            <w:tcW w:w="4394" w:type="dxa"/>
          </w:tcPr>
          <w:p w:rsidR="00F7003F" w:rsidRPr="00820925" w:rsidRDefault="00F7003F" w:rsidP="00795DBA">
            <w:pPr>
              <w:spacing w:after="1" w:line="220" w:lineRule="atLeast"/>
              <w:rPr>
                <w:rFonts w:ascii="Times New Roman" w:hAnsi="Times New Roman" w:cs="Times New Roman"/>
                <w:sz w:val="24"/>
                <w:szCs w:val="24"/>
              </w:rPr>
            </w:pPr>
          </w:p>
        </w:tc>
        <w:tc>
          <w:tcPr>
            <w:tcW w:w="3572" w:type="dxa"/>
          </w:tcPr>
          <w:p w:rsidR="00F7003F" w:rsidRPr="00820925" w:rsidRDefault="00F7003F" w:rsidP="00795DBA">
            <w:pPr>
              <w:spacing w:after="1" w:line="220" w:lineRule="atLeast"/>
              <w:rPr>
                <w:rFonts w:ascii="Times New Roman" w:hAnsi="Times New Roman" w:cs="Times New Roman"/>
                <w:sz w:val="24"/>
                <w:szCs w:val="24"/>
              </w:rPr>
            </w:pPr>
          </w:p>
        </w:tc>
      </w:tr>
      <w:tr w:rsidR="00F7003F" w:rsidRPr="00820925" w:rsidTr="00F7003F">
        <w:tc>
          <w:tcPr>
            <w:tcW w:w="4673" w:type="dxa"/>
          </w:tcPr>
          <w:p w:rsidR="00F7003F" w:rsidRPr="00820925" w:rsidRDefault="00F7003F" w:rsidP="00795DB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F7003F" w:rsidRPr="00820925" w:rsidRDefault="00F7003F" w:rsidP="00795DB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F7003F" w:rsidRPr="00820925" w:rsidRDefault="00F7003F" w:rsidP="00795DBA">
            <w:pPr>
              <w:spacing w:after="1" w:line="220" w:lineRule="atLeast"/>
              <w:rPr>
                <w:rFonts w:ascii="Times New Roman" w:hAnsi="Times New Roman" w:cs="Times New Roman"/>
                <w:sz w:val="24"/>
                <w:szCs w:val="24"/>
              </w:rPr>
            </w:pPr>
          </w:p>
        </w:tc>
      </w:tr>
    </w:tbl>
    <w:p w:rsidR="00F7020F" w:rsidRPr="00820925" w:rsidRDefault="00F7020F">
      <w:pPr>
        <w:spacing w:after="1" w:line="220" w:lineRule="atLeast"/>
        <w:jc w:val="right"/>
        <w:outlineLvl w:val="1"/>
        <w:rPr>
          <w:rFonts w:ascii="Times New Roman" w:hAnsi="Times New Roman" w:cs="Times New Roman"/>
          <w:sz w:val="24"/>
          <w:szCs w:val="24"/>
        </w:rPr>
      </w:pPr>
    </w:p>
    <w:p w:rsidR="00A46EC2" w:rsidRDefault="00A46EC2">
      <w:pPr>
        <w:rPr>
          <w:rFonts w:ascii="Times New Roman" w:hAnsi="Times New Roman" w:cs="Times New Roman"/>
          <w:sz w:val="24"/>
          <w:szCs w:val="24"/>
        </w:rPr>
      </w:pPr>
      <w:r>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7B326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w:t>
      </w:r>
      <w:r w:rsidR="00F7003F">
        <w:rPr>
          <w:rFonts w:ascii="Times New Roman" w:hAnsi="Times New Roman" w:cs="Times New Roman"/>
          <w:sz w:val="24"/>
          <w:szCs w:val="24"/>
        </w:rPr>
        <w:t>__</w:t>
      </w:r>
      <w:r>
        <w:rPr>
          <w:rFonts w:ascii="Times New Roman" w:hAnsi="Times New Roman" w:cs="Times New Roman"/>
          <w:sz w:val="24"/>
          <w:szCs w:val="24"/>
        </w:rPr>
        <w:t>_" __</w:t>
      </w:r>
      <w:r w:rsidR="00F7003F">
        <w:rPr>
          <w:rFonts w:ascii="Times New Roman" w:hAnsi="Times New Roman" w:cs="Times New Roman"/>
          <w:sz w:val="24"/>
          <w:szCs w:val="24"/>
        </w:rPr>
        <w:t>_____</w:t>
      </w:r>
      <w:r>
        <w:rPr>
          <w:rFonts w:ascii="Times New Roman" w:hAnsi="Times New Roman" w:cs="Times New Roman"/>
          <w:sz w:val="24"/>
          <w:szCs w:val="24"/>
        </w:rPr>
        <w:t xml:space="preserve">__ </w:t>
      </w:r>
      <w:r w:rsidR="00F7003F">
        <w:rPr>
          <w:rFonts w:ascii="Times New Roman" w:hAnsi="Times New Roman" w:cs="Times New Roman"/>
          <w:sz w:val="24"/>
          <w:szCs w:val="24"/>
        </w:rPr>
        <w:t>2024</w:t>
      </w:r>
      <w:r w:rsidR="002A17A4" w:rsidRPr="00820925">
        <w:rPr>
          <w:rFonts w:ascii="Times New Roman" w:hAnsi="Times New Roman" w:cs="Times New Roman"/>
          <w:sz w:val="24"/>
          <w:szCs w:val="24"/>
        </w:rPr>
        <w:t xml:space="preserve"> г. N </w:t>
      </w:r>
      <w:r w:rsidR="00F7003F" w:rsidRPr="00F7003F">
        <w:rPr>
          <w:rFonts w:ascii="Times New Roman" w:hAnsi="Times New Roman" w:cs="Times New Roman"/>
          <w:sz w:val="24"/>
          <w:szCs w:val="24"/>
        </w:rPr>
        <w:t>0855300002824000532</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B63A1C" w:rsidRPr="00820925" w:rsidTr="00FB24D9">
        <w:tc>
          <w:tcPr>
            <w:tcW w:w="662" w:type="dxa"/>
          </w:tcPr>
          <w:p w:rsidR="00B63A1C" w:rsidRPr="00820925" w:rsidRDefault="00B63A1C"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A46EC2" w:rsidRPr="00A46EC2" w:rsidRDefault="00A46EC2" w:rsidP="00A46EC2">
            <w:pPr>
              <w:spacing w:after="1" w:line="220" w:lineRule="atLeast"/>
              <w:rPr>
                <w:rFonts w:ascii="Times New Roman" w:eastAsia="Calibri" w:hAnsi="Times New Roman" w:cs="Times New Roman"/>
                <w:sz w:val="24"/>
                <w:szCs w:val="24"/>
              </w:rPr>
            </w:pPr>
            <w:r w:rsidRPr="00A46EC2">
              <w:rPr>
                <w:rFonts w:ascii="Times New Roman" w:eastAsia="Calibri" w:hAnsi="Times New Roman" w:cs="Times New Roman"/>
                <w:sz w:val="24"/>
                <w:szCs w:val="24"/>
              </w:rPr>
              <w:t>Творог</w:t>
            </w:r>
          </w:p>
          <w:p w:rsidR="00B63A1C" w:rsidRPr="002D198B" w:rsidRDefault="00A46EC2" w:rsidP="00A46EC2">
            <w:pPr>
              <w:rPr>
                <w:rFonts w:ascii="Times New Roman" w:hAnsi="Times New Roman" w:cs="Times New Roman"/>
                <w:sz w:val="24"/>
                <w:szCs w:val="24"/>
              </w:rPr>
            </w:pPr>
            <w:r w:rsidRPr="00A46EC2">
              <w:rPr>
                <w:rFonts w:ascii="Times New Roman" w:eastAsia="Calibri" w:hAnsi="Times New Roman" w:cs="Times New Roman"/>
                <w:sz w:val="24"/>
                <w:szCs w:val="24"/>
              </w:rPr>
              <w:t xml:space="preserve">КТРУ: </w:t>
            </w:r>
            <w:r w:rsidRPr="002E6127">
              <w:rPr>
                <w:rFonts w:ascii="Times New Roman" w:eastAsia="Calibri" w:hAnsi="Times New Roman" w:cs="Times New Roman"/>
                <w:sz w:val="24"/>
                <w:szCs w:val="24"/>
              </w:rPr>
              <w:t>10.51.40.300-00000005</w:t>
            </w:r>
          </w:p>
          <w:p w:rsidR="00B63A1C" w:rsidRPr="002D198B" w:rsidRDefault="00B63A1C" w:rsidP="00B63A1C">
            <w:pPr>
              <w:spacing w:after="1" w:line="220" w:lineRule="atLeast"/>
              <w:rPr>
                <w:rFonts w:ascii="Times New Roman" w:eastAsia="Calibri" w:hAnsi="Times New Roman" w:cs="Times New Roman"/>
                <w:sz w:val="24"/>
                <w:szCs w:val="24"/>
              </w:rPr>
            </w:pPr>
          </w:p>
        </w:tc>
        <w:tc>
          <w:tcPr>
            <w:tcW w:w="1276" w:type="dxa"/>
          </w:tcPr>
          <w:p w:rsidR="00B63A1C" w:rsidRPr="002D198B" w:rsidRDefault="00B63A1C" w:rsidP="00542083">
            <w:pPr>
              <w:spacing w:after="1" w:line="220" w:lineRule="atLeast"/>
              <w:jc w:val="center"/>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418" w:type="dxa"/>
          </w:tcPr>
          <w:p w:rsidR="00B63A1C" w:rsidRPr="002D198B" w:rsidRDefault="00C34A11"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550,000</w:t>
            </w:r>
          </w:p>
        </w:tc>
        <w:tc>
          <w:tcPr>
            <w:tcW w:w="1417" w:type="dxa"/>
          </w:tcPr>
          <w:p w:rsidR="00B63A1C" w:rsidRPr="002D198B" w:rsidRDefault="00A46EC2" w:rsidP="00A46EC2">
            <w:pPr>
              <w:spacing w:after="1" w:line="220" w:lineRule="atLeast"/>
              <w:rPr>
                <w:rFonts w:ascii="Times New Roman" w:eastAsia="Calibri" w:hAnsi="Times New Roman" w:cs="Times New Roman"/>
                <w:sz w:val="24"/>
                <w:szCs w:val="24"/>
              </w:rPr>
            </w:pPr>
            <w:r w:rsidRPr="00D756E2">
              <w:rPr>
                <w:rFonts w:ascii="Times New Roman" w:hAnsi="Times New Roman"/>
              </w:rPr>
              <w:t xml:space="preserve">Не </w:t>
            </w:r>
            <w:r>
              <w:rPr>
                <w:rFonts w:ascii="Times New Roman" w:hAnsi="Times New Roman"/>
              </w:rPr>
              <w:t xml:space="preserve">менее </w:t>
            </w:r>
            <w:r w:rsidRPr="00D756E2">
              <w:rPr>
                <w:rFonts w:ascii="Times New Roman" w:hAnsi="Times New Roman"/>
              </w:rPr>
              <w:t>5 суток</w:t>
            </w:r>
            <w:r>
              <w:rPr>
                <w:rFonts w:ascii="Times New Roman" w:hAnsi="Times New Roman"/>
              </w:rPr>
              <w:t xml:space="preserve"> со дня выработки</w:t>
            </w:r>
          </w:p>
        </w:tc>
        <w:tc>
          <w:tcPr>
            <w:tcW w:w="1406" w:type="dxa"/>
          </w:tcPr>
          <w:p w:rsidR="00B63A1C" w:rsidRPr="00820925" w:rsidRDefault="004E72A9" w:rsidP="004E72A9">
            <w:pPr>
              <w:spacing w:after="1" w:line="220" w:lineRule="atLeast"/>
              <w:rPr>
                <w:rFonts w:ascii="Times New Roman" w:hAnsi="Times New Roman" w:cs="Times New Roman"/>
                <w:sz w:val="24"/>
                <w:szCs w:val="24"/>
              </w:rPr>
            </w:pPr>
            <w:r w:rsidRPr="004E72A9">
              <w:rPr>
                <w:rFonts w:ascii="Times New Roman" w:hAnsi="Times New Roman" w:cs="Times New Roman"/>
                <w:sz w:val="24"/>
                <w:szCs w:val="24"/>
              </w:rPr>
              <w:t>354</w:t>
            </w:r>
            <w:r>
              <w:rPr>
                <w:rFonts w:ascii="Times New Roman" w:hAnsi="Times New Roman" w:cs="Times New Roman"/>
                <w:sz w:val="24"/>
                <w:szCs w:val="24"/>
              </w:rPr>
              <w:t>,</w:t>
            </w:r>
            <w:r w:rsidRPr="004E72A9">
              <w:rPr>
                <w:rFonts w:ascii="Times New Roman" w:hAnsi="Times New Roman" w:cs="Times New Roman"/>
                <w:sz w:val="24"/>
                <w:szCs w:val="24"/>
              </w:rPr>
              <w:t>24674545455</w:t>
            </w:r>
          </w:p>
        </w:tc>
        <w:tc>
          <w:tcPr>
            <w:tcW w:w="1459" w:type="dxa"/>
          </w:tcPr>
          <w:p w:rsidR="00B63A1C" w:rsidRPr="00820925" w:rsidRDefault="00C34A11"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194835,71</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F7003F" w:rsidP="00F7003F">
      <w:pPr>
        <w:spacing w:after="1" w:line="220" w:lineRule="atLeast"/>
        <w:jc w:val="right"/>
        <w:rPr>
          <w:rFonts w:ascii="Times New Roman" w:hAnsi="Times New Roman" w:cs="Times New Roman"/>
          <w:sz w:val="24"/>
          <w:szCs w:val="24"/>
        </w:rPr>
      </w:pPr>
      <w:r w:rsidRPr="00F7003F">
        <w:rPr>
          <w:rFonts w:ascii="Times New Roman" w:hAnsi="Times New Roman" w:cs="Times New Roman"/>
          <w:sz w:val="24"/>
          <w:szCs w:val="24"/>
        </w:rPr>
        <w:t>от "____" _________ 2024 г. N 0855300002824000532</w:t>
      </w:r>
    </w:p>
    <w:p w:rsidR="00F7003F" w:rsidRPr="00820925" w:rsidRDefault="00F7003F" w:rsidP="00F7003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3F6221" w:rsidRPr="00820925"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w:t>
            </w:r>
            <w:r w:rsidR="00B66E97">
              <w:rPr>
                <w:rFonts w:ascii="Times New Roman" w:hAnsi="Times New Roman" w:cs="Times New Roman"/>
                <w:sz w:val="24"/>
                <w:szCs w:val="24"/>
              </w:rPr>
              <w:t>ание страны происхождения,</w:t>
            </w:r>
            <w:r w:rsidR="00CE3817">
              <w:rPr>
                <w:rFonts w:ascii="Times New Roman" w:hAnsi="Times New Roman" w:cs="Times New Roman"/>
                <w:sz w:val="24"/>
                <w:szCs w:val="24"/>
              </w:rPr>
              <w:t xml:space="preserve"> производителя товара</w:t>
            </w:r>
            <w:r w:rsidRPr="00820925">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A46EC2" w:rsidRPr="00A46EC2" w:rsidRDefault="00A46EC2" w:rsidP="00A46EC2">
            <w:pPr>
              <w:jc w:val="center"/>
              <w:rPr>
                <w:rFonts w:ascii="Times New Roman" w:hAnsi="Times New Roman"/>
              </w:rPr>
            </w:pPr>
            <w:r w:rsidRPr="00A46EC2">
              <w:rPr>
                <w:rFonts w:ascii="Times New Roman" w:hAnsi="Times New Roman"/>
              </w:rPr>
              <w:t>Творог</w:t>
            </w:r>
          </w:p>
          <w:p w:rsidR="00207080" w:rsidRPr="00207080" w:rsidRDefault="00A46EC2" w:rsidP="00A46EC2">
            <w:pPr>
              <w:spacing w:after="0"/>
              <w:jc w:val="center"/>
              <w:rPr>
                <w:rFonts w:ascii="Times New Roman" w:hAnsi="Times New Roman" w:cs="Times New Roman"/>
                <w:sz w:val="24"/>
                <w:szCs w:val="24"/>
              </w:rPr>
            </w:pPr>
            <w:r w:rsidRPr="00A46EC2">
              <w:rPr>
                <w:rFonts w:ascii="Times New Roman" w:hAnsi="Times New Roman"/>
              </w:rPr>
              <w:t>КТРУ: 10.51.40.300-00000005</w:t>
            </w:r>
          </w:p>
        </w:tc>
        <w:tc>
          <w:tcPr>
            <w:tcW w:w="3421" w:type="dxa"/>
            <w:tcBorders>
              <w:top w:val="single" w:sz="4" w:space="0" w:color="000000"/>
              <w:left w:val="single" w:sz="4" w:space="0" w:color="000000"/>
              <w:bottom w:val="single" w:sz="4" w:space="0" w:color="000000"/>
              <w:right w:val="single" w:sz="4" w:space="0" w:color="000000"/>
            </w:tcBorders>
          </w:tcPr>
          <w:p w:rsidR="00C34A11" w:rsidRPr="00C34A11" w:rsidRDefault="00C34A11" w:rsidP="00C34A11">
            <w:pPr>
              <w:snapToGrid w:val="0"/>
              <w:spacing w:after="0"/>
              <w:ind w:firstLine="20"/>
              <w:rPr>
                <w:rFonts w:ascii="Times New Roman" w:hAnsi="Times New Roman" w:cs="Times New Roman"/>
                <w:sz w:val="24"/>
                <w:szCs w:val="24"/>
              </w:rPr>
            </w:pPr>
            <w:r w:rsidRPr="00C34A11">
              <w:rPr>
                <w:rFonts w:ascii="Times New Roman" w:hAnsi="Times New Roman" w:cs="Times New Roman"/>
                <w:sz w:val="24"/>
                <w:szCs w:val="24"/>
              </w:rPr>
              <w:t>Вид молочного сырья: Нормализованное молоко</w:t>
            </w:r>
          </w:p>
          <w:p w:rsidR="0066568A" w:rsidRPr="0066568A" w:rsidRDefault="0066568A" w:rsidP="0066568A">
            <w:pPr>
              <w:snapToGrid w:val="0"/>
              <w:spacing w:after="0"/>
              <w:ind w:firstLine="20"/>
              <w:rPr>
                <w:rFonts w:ascii="Times New Roman" w:hAnsi="Times New Roman" w:cs="Times New Roman"/>
                <w:sz w:val="24"/>
                <w:szCs w:val="24"/>
              </w:rPr>
            </w:pPr>
            <w:r w:rsidRPr="0066568A">
              <w:rPr>
                <w:rFonts w:ascii="Times New Roman" w:hAnsi="Times New Roman" w:cs="Times New Roman"/>
                <w:sz w:val="24"/>
                <w:szCs w:val="24"/>
              </w:rPr>
              <w:t xml:space="preserve">Массовая доля жира, </w:t>
            </w:r>
            <w:proofErr w:type="spellStart"/>
            <w:r w:rsidRPr="0066568A">
              <w:rPr>
                <w:rFonts w:ascii="Times New Roman" w:hAnsi="Times New Roman" w:cs="Times New Roman"/>
                <w:sz w:val="24"/>
                <w:szCs w:val="24"/>
              </w:rPr>
              <w:t>max</w:t>
            </w:r>
            <w:proofErr w:type="spellEnd"/>
            <w:r w:rsidRPr="0066568A">
              <w:rPr>
                <w:rFonts w:ascii="Times New Roman" w:hAnsi="Times New Roman" w:cs="Times New Roman"/>
                <w:sz w:val="24"/>
                <w:szCs w:val="24"/>
              </w:rPr>
              <w:t xml:space="preserve">: </w:t>
            </w:r>
            <w:r>
              <w:rPr>
                <w:rFonts w:ascii="Times New Roman" w:hAnsi="Times New Roman" w:cs="Times New Roman"/>
                <w:sz w:val="24"/>
                <w:szCs w:val="24"/>
              </w:rPr>
              <w:t>9</w:t>
            </w:r>
            <w:r w:rsidRPr="0066568A">
              <w:rPr>
                <w:rFonts w:ascii="Times New Roman" w:hAnsi="Times New Roman" w:cs="Times New Roman"/>
                <w:sz w:val="24"/>
                <w:szCs w:val="24"/>
              </w:rPr>
              <w:t xml:space="preserve">%, </w:t>
            </w:r>
          </w:p>
          <w:p w:rsidR="00C34A11" w:rsidRPr="00C34A11" w:rsidRDefault="0066568A" w:rsidP="0066568A">
            <w:pPr>
              <w:snapToGrid w:val="0"/>
              <w:spacing w:after="0"/>
              <w:ind w:firstLine="20"/>
              <w:rPr>
                <w:rFonts w:ascii="Times New Roman" w:hAnsi="Times New Roman" w:cs="Times New Roman"/>
                <w:sz w:val="24"/>
                <w:szCs w:val="24"/>
              </w:rPr>
            </w:pPr>
            <w:r>
              <w:rPr>
                <w:rFonts w:ascii="Times New Roman" w:hAnsi="Times New Roman" w:cs="Times New Roman"/>
                <w:sz w:val="24"/>
                <w:szCs w:val="24"/>
              </w:rPr>
              <w:t xml:space="preserve">Массовая доля жира, </w:t>
            </w:r>
            <w:proofErr w:type="spellStart"/>
            <w:r>
              <w:rPr>
                <w:rFonts w:ascii="Times New Roman" w:hAnsi="Times New Roman" w:cs="Times New Roman"/>
                <w:sz w:val="24"/>
                <w:szCs w:val="24"/>
              </w:rPr>
              <w:t>min</w:t>
            </w:r>
            <w:proofErr w:type="spellEnd"/>
            <w:r>
              <w:rPr>
                <w:rFonts w:ascii="Times New Roman" w:hAnsi="Times New Roman" w:cs="Times New Roman"/>
                <w:sz w:val="24"/>
                <w:szCs w:val="24"/>
              </w:rPr>
              <w:t>: 9</w:t>
            </w:r>
            <w:r w:rsidRPr="0066568A">
              <w:rPr>
                <w:rFonts w:ascii="Times New Roman" w:hAnsi="Times New Roman" w:cs="Times New Roman"/>
                <w:sz w:val="24"/>
                <w:szCs w:val="24"/>
              </w:rPr>
              <w:t>%,</w:t>
            </w:r>
          </w:p>
          <w:p w:rsidR="00C34A11" w:rsidRPr="00C34A11" w:rsidRDefault="00C34A11" w:rsidP="00C34A11">
            <w:pPr>
              <w:snapToGrid w:val="0"/>
              <w:spacing w:after="0"/>
              <w:ind w:firstLine="20"/>
              <w:rPr>
                <w:rFonts w:ascii="Times New Roman" w:hAnsi="Times New Roman" w:cs="Times New Roman"/>
                <w:sz w:val="24"/>
                <w:szCs w:val="24"/>
              </w:rPr>
            </w:pPr>
            <w:r w:rsidRPr="00C34A11">
              <w:rPr>
                <w:rFonts w:ascii="Times New Roman" w:hAnsi="Times New Roman" w:cs="Times New Roman"/>
                <w:sz w:val="24"/>
                <w:szCs w:val="24"/>
              </w:rPr>
              <w:t>Способ производства: Прессование.</w:t>
            </w:r>
          </w:p>
          <w:p w:rsidR="00207080" w:rsidRPr="00207080" w:rsidRDefault="00C34A11" w:rsidP="00C34A11">
            <w:pPr>
              <w:snapToGrid w:val="0"/>
              <w:spacing w:after="0"/>
              <w:ind w:firstLine="20"/>
              <w:rPr>
                <w:rFonts w:ascii="Times New Roman" w:hAnsi="Times New Roman" w:cs="Times New Roman"/>
                <w:sz w:val="24"/>
                <w:szCs w:val="24"/>
              </w:rPr>
            </w:pPr>
            <w:r w:rsidRPr="00C34A11">
              <w:rPr>
                <w:rFonts w:ascii="Times New Roman" w:hAnsi="Times New Roman" w:cs="Times New Roman"/>
                <w:sz w:val="24"/>
                <w:szCs w:val="24"/>
              </w:rPr>
              <w:t>Российская Федерация</w:t>
            </w:r>
            <w:r w:rsidR="00207080" w:rsidRPr="00207080">
              <w:rPr>
                <w:rFonts w:ascii="Times New Roman" w:hAnsi="Times New Roman" w:cs="Times New Roman"/>
                <w:sz w:val="24"/>
                <w:szCs w:val="24"/>
              </w:rPr>
              <w:t xml:space="preserve"> </w:t>
            </w:r>
          </w:p>
        </w:tc>
        <w:tc>
          <w:tcPr>
            <w:tcW w:w="851" w:type="dxa"/>
            <w:tcBorders>
              <w:top w:val="single" w:sz="4" w:space="0" w:color="000000"/>
              <w:left w:val="single" w:sz="4" w:space="0" w:color="000000"/>
              <w:bottom w:val="single" w:sz="4" w:space="0" w:color="000000"/>
              <w:right w:val="single" w:sz="4" w:space="0" w:color="000000"/>
            </w:tcBorders>
          </w:tcPr>
          <w:p w:rsidR="00C34A11" w:rsidRDefault="00C34A11" w:rsidP="00207080">
            <w:pPr>
              <w:spacing w:after="0"/>
              <w:jc w:val="center"/>
              <w:rPr>
                <w:rFonts w:ascii="Times New Roman" w:hAnsi="Times New Roman"/>
              </w:rPr>
            </w:pPr>
          </w:p>
          <w:p w:rsidR="00C34A11" w:rsidRDefault="00C34A11" w:rsidP="00207080">
            <w:pPr>
              <w:spacing w:after="0"/>
              <w:jc w:val="center"/>
              <w:rPr>
                <w:rFonts w:ascii="Times New Roman" w:hAnsi="Times New Roman"/>
              </w:rPr>
            </w:pPr>
          </w:p>
          <w:p w:rsidR="00C34A11" w:rsidRDefault="00C34A11" w:rsidP="00207080">
            <w:pPr>
              <w:spacing w:after="0"/>
              <w:jc w:val="center"/>
              <w:rPr>
                <w:rFonts w:ascii="Times New Roman" w:hAnsi="Times New Roman"/>
              </w:rPr>
            </w:pPr>
          </w:p>
          <w:p w:rsidR="00207080" w:rsidRPr="00207080" w:rsidRDefault="00B63A1C" w:rsidP="00207080">
            <w:pPr>
              <w:spacing w:after="0"/>
              <w:jc w:val="center"/>
              <w:rPr>
                <w:rFonts w:ascii="Times New Roman" w:hAnsi="Times New Roman" w:cs="Times New Roman"/>
                <w:sz w:val="24"/>
                <w:szCs w:val="24"/>
              </w:rPr>
            </w:pPr>
            <w:r>
              <w:rPr>
                <w:rFonts w:ascii="Times New Roman" w:hAnsi="Times New Roman"/>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C34A11" w:rsidP="00207080">
            <w:pPr>
              <w:spacing w:after="0"/>
              <w:jc w:val="center"/>
              <w:rPr>
                <w:rFonts w:ascii="Times New Roman" w:hAnsi="Times New Roman" w:cs="Times New Roman"/>
                <w:sz w:val="24"/>
                <w:szCs w:val="24"/>
              </w:rPr>
            </w:pPr>
            <w:r>
              <w:rPr>
                <w:rFonts w:ascii="Times New Roman" w:hAnsi="Times New Roman" w:cs="Times New Roman"/>
                <w:sz w:val="24"/>
                <w:szCs w:val="24"/>
              </w:rPr>
              <w:t>550,000</w:t>
            </w:r>
          </w:p>
        </w:tc>
      </w:tr>
    </w:tbl>
    <w:p w:rsidR="002A17A4" w:rsidRPr="00820925" w:rsidRDefault="002A17A4">
      <w:pPr>
        <w:spacing w:after="1" w:line="220" w:lineRule="atLeast"/>
        <w:jc w:val="both"/>
        <w:rPr>
          <w:rFonts w:ascii="Times New Roman" w:hAnsi="Times New Roman" w:cs="Times New Roman"/>
          <w:sz w:val="24"/>
          <w:szCs w:val="24"/>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xml:space="preserve">- </w:t>
      </w:r>
      <w:r w:rsidR="00A46EC2" w:rsidRPr="00656F68">
        <w:rPr>
          <w:rFonts w:ascii="Times New Roman" w:hAnsi="Times New Roman"/>
        </w:rPr>
        <w:t>ГОСТ 31453-2013 «Творог. Технические условия»</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Нормам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Технического регламента Таможенного союза «О безопасности молока и молочной продукции» (ТР ТС 033/2013)</w:t>
      </w:r>
      <w:r w:rsidR="002D198B" w:rsidRPr="002D198B">
        <w:rPr>
          <w:rFonts w:ascii="Times New Roman" w:hAnsi="Times New Roman" w:cs="Times New Roman"/>
        </w:rPr>
        <w:t>;</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2E6127">
        <w:rPr>
          <w:rFonts w:ascii="Times New Roman" w:eastAsia="Calibri" w:hAnsi="Times New Roman" w:cs="Times New Roman"/>
          <w:lang w:eastAsia="ar-SA"/>
        </w:rPr>
        <w:t>, утвержденными постано</w:t>
      </w:r>
      <w:r w:rsidR="0066568A">
        <w:rPr>
          <w:rFonts w:ascii="Times New Roman" w:eastAsia="Calibri" w:hAnsi="Times New Roman" w:cs="Times New Roman"/>
          <w:lang w:eastAsia="ar-SA"/>
        </w:rPr>
        <w:t>вл</w:t>
      </w:r>
      <w:r w:rsidR="002E6127">
        <w:rPr>
          <w:rFonts w:ascii="Times New Roman" w:eastAsia="Calibri" w:hAnsi="Times New Roman" w:cs="Times New Roman"/>
          <w:lang w:eastAsia="ar-SA"/>
        </w:rPr>
        <w:t>ением</w:t>
      </w:r>
      <w:r w:rsidRPr="002D198B">
        <w:rPr>
          <w:rFonts w:ascii="Times New Roman" w:hAnsi="Times New Roman" w:cs="Times New Roman"/>
          <w:shd w:val="clear" w:color="auto" w:fill="FFFFFF"/>
        </w:rPr>
        <w:t xml:space="preserve"> Главного государственного санитарного врача РФ от 28.09.2020 № 28  (далее - СП 2.4.3648-20);</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B63A1C" w:rsidRPr="007460DF" w:rsidRDefault="00B63A1C" w:rsidP="002D198B">
      <w:pPr>
        <w:widowControl w:val="0"/>
        <w:tabs>
          <w:tab w:val="left" w:pos="-360"/>
        </w:tabs>
        <w:spacing w:after="0"/>
        <w:ind w:right="-2"/>
        <w:jc w:val="both"/>
        <w:rPr>
          <w:rFonts w:ascii="Times New Roman" w:hAnsi="Times New Roman" w:cs="Times New Roman"/>
          <w:color w:val="000000"/>
        </w:rPr>
      </w:pPr>
      <w:r w:rsidRPr="007460DF">
        <w:rPr>
          <w:rFonts w:ascii="Times New Roman" w:eastAsia="Calibri" w:hAnsi="Times New Roman" w:cs="Times New Roman"/>
          <w:u w:val="single"/>
        </w:rPr>
        <w:t>Фасовка:</w:t>
      </w:r>
      <w:r w:rsidRPr="007460DF">
        <w:rPr>
          <w:rFonts w:ascii="Times New Roman" w:eastAsia="Calibri" w:hAnsi="Times New Roman" w:cs="Times New Roman"/>
        </w:rPr>
        <w:t xml:space="preserve"> </w:t>
      </w:r>
      <w:r w:rsidR="00A46EC2" w:rsidRPr="00656F68">
        <w:rPr>
          <w:rFonts w:ascii="Times New Roman" w:hAnsi="Times New Roman"/>
        </w:rPr>
        <w:t>в пачках не более 0,25 кг</w:t>
      </w:r>
      <w:r w:rsidRPr="007460DF">
        <w:rPr>
          <w:rFonts w:ascii="Times New Roman" w:eastAsia="Calibri" w:hAnsi="Times New Roman" w:cs="Times New Roman"/>
        </w:rPr>
        <w:t>.</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F7003F" w:rsidP="00F7003F">
      <w:pPr>
        <w:spacing w:after="1" w:line="220" w:lineRule="atLeast"/>
        <w:jc w:val="right"/>
        <w:rPr>
          <w:rFonts w:ascii="Times New Roman" w:hAnsi="Times New Roman" w:cs="Times New Roman"/>
          <w:sz w:val="24"/>
          <w:szCs w:val="24"/>
        </w:rPr>
      </w:pPr>
      <w:r w:rsidRPr="00F7003F">
        <w:rPr>
          <w:rFonts w:ascii="Times New Roman" w:hAnsi="Times New Roman" w:cs="Times New Roman"/>
          <w:sz w:val="24"/>
          <w:szCs w:val="24"/>
        </w:rPr>
        <w:t>от "____" _________ 2024 г. N 0855300002824000532</w:t>
      </w:r>
    </w:p>
    <w:p w:rsidR="00F7003F" w:rsidRPr="00820925" w:rsidRDefault="00F7003F" w:rsidP="00F7003F">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7B3264">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 _____ ______</w:t>
      </w:r>
      <w:r w:rsidR="002A17A4"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A46EC2"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Творог</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2E6127" w:rsidRDefault="002E6127">
      <w:pPr>
        <w:rPr>
          <w:rFonts w:ascii="Times New Roman" w:hAnsi="Times New Roman" w:cs="Times New Roman"/>
          <w:sz w:val="24"/>
          <w:szCs w:val="24"/>
        </w:rPr>
      </w:pPr>
      <w:r>
        <w:rPr>
          <w:rFonts w:ascii="Times New Roman" w:hAnsi="Times New Roman" w:cs="Times New Roman"/>
          <w:sz w:val="24"/>
          <w:szCs w:val="24"/>
        </w:rPr>
        <w:br w:type="page"/>
      </w:r>
      <w:r w:rsidR="00400875">
        <w:rPr>
          <w:noProof/>
          <w:lang w:eastAsia="ru-RU"/>
        </w:rPr>
        <w:lastRenderedPageBreak/>
        <w:drawing>
          <wp:inline distT="0" distB="0" distL="0" distR="0" wp14:anchorId="4E30533F" wp14:editId="5A8127A0">
            <wp:extent cx="5940425" cy="3341451"/>
            <wp:effectExtent l="0" t="0" r="317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stretch>
                      <a:fillRect/>
                    </a:stretch>
                  </pic:blipFill>
                  <pic:spPr>
                    <a:xfrm>
                      <a:off x="0" y="0"/>
                      <a:ext cx="5940425" cy="3341451"/>
                    </a:xfrm>
                    <a:prstGeom prst="rect">
                      <a:avLst/>
                    </a:prstGeom>
                  </pic:spPr>
                </pic:pic>
              </a:graphicData>
            </a:graphic>
          </wp:inline>
        </w:drawing>
      </w:r>
      <w:bookmarkStart w:id="29" w:name="_GoBack"/>
      <w:bookmarkEnd w:id="29"/>
    </w:p>
    <w:sectPr w:rsidR="002E6127" w:rsidSect="009F33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958"/>
    <w:rsid w:val="00000F80"/>
    <w:rsid w:val="00005E89"/>
    <w:rsid w:val="0002493F"/>
    <w:rsid w:val="00035865"/>
    <w:rsid w:val="00041B5B"/>
    <w:rsid w:val="000470C1"/>
    <w:rsid w:val="000509E6"/>
    <w:rsid w:val="000531D6"/>
    <w:rsid w:val="000620F6"/>
    <w:rsid w:val="00062A3D"/>
    <w:rsid w:val="00064EA3"/>
    <w:rsid w:val="0006526B"/>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062F1"/>
    <w:rsid w:val="00113B54"/>
    <w:rsid w:val="001152F6"/>
    <w:rsid w:val="00116EED"/>
    <w:rsid w:val="00117D3F"/>
    <w:rsid w:val="001264D5"/>
    <w:rsid w:val="00135480"/>
    <w:rsid w:val="00136C9B"/>
    <w:rsid w:val="00140C14"/>
    <w:rsid w:val="00144DDF"/>
    <w:rsid w:val="00146F26"/>
    <w:rsid w:val="0015515F"/>
    <w:rsid w:val="001552B7"/>
    <w:rsid w:val="00157914"/>
    <w:rsid w:val="001624C1"/>
    <w:rsid w:val="00164966"/>
    <w:rsid w:val="00170DB1"/>
    <w:rsid w:val="00176A5F"/>
    <w:rsid w:val="00177469"/>
    <w:rsid w:val="00181CA2"/>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246"/>
    <w:rsid w:val="001E48FA"/>
    <w:rsid w:val="001E5270"/>
    <w:rsid w:val="001F2101"/>
    <w:rsid w:val="001F2903"/>
    <w:rsid w:val="001F295C"/>
    <w:rsid w:val="00202A5E"/>
    <w:rsid w:val="0020544F"/>
    <w:rsid w:val="00205E75"/>
    <w:rsid w:val="002069E8"/>
    <w:rsid w:val="00207080"/>
    <w:rsid w:val="00207C93"/>
    <w:rsid w:val="002117F8"/>
    <w:rsid w:val="00211CD2"/>
    <w:rsid w:val="00214D2D"/>
    <w:rsid w:val="0021501F"/>
    <w:rsid w:val="00217F4C"/>
    <w:rsid w:val="00222B00"/>
    <w:rsid w:val="0025627C"/>
    <w:rsid w:val="00257BAA"/>
    <w:rsid w:val="00262D61"/>
    <w:rsid w:val="00266807"/>
    <w:rsid w:val="00270126"/>
    <w:rsid w:val="00272685"/>
    <w:rsid w:val="00272B54"/>
    <w:rsid w:val="002738F1"/>
    <w:rsid w:val="002749AF"/>
    <w:rsid w:val="0028337A"/>
    <w:rsid w:val="0029544F"/>
    <w:rsid w:val="00295F02"/>
    <w:rsid w:val="0029689D"/>
    <w:rsid w:val="002A0D77"/>
    <w:rsid w:val="002A17A4"/>
    <w:rsid w:val="002B0EC5"/>
    <w:rsid w:val="002B3DD6"/>
    <w:rsid w:val="002B4A64"/>
    <w:rsid w:val="002B51A8"/>
    <w:rsid w:val="002B708F"/>
    <w:rsid w:val="002C4CF7"/>
    <w:rsid w:val="002C4DA9"/>
    <w:rsid w:val="002D198B"/>
    <w:rsid w:val="002D577B"/>
    <w:rsid w:val="002E6127"/>
    <w:rsid w:val="002F42E7"/>
    <w:rsid w:val="00311B5B"/>
    <w:rsid w:val="00312C51"/>
    <w:rsid w:val="0031667A"/>
    <w:rsid w:val="003349BC"/>
    <w:rsid w:val="00354E85"/>
    <w:rsid w:val="00357828"/>
    <w:rsid w:val="00360E20"/>
    <w:rsid w:val="00363906"/>
    <w:rsid w:val="00377263"/>
    <w:rsid w:val="003816FA"/>
    <w:rsid w:val="00387E26"/>
    <w:rsid w:val="003905C4"/>
    <w:rsid w:val="003943AB"/>
    <w:rsid w:val="003973F0"/>
    <w:rsid w:val="00397B46"/>
    <w:rsid w:val="003A69DE"/>
    <w:rsid w:val="003B07D3"/>
    <w:rsid w:val="003B330D"/>
    <w:rsid w:val="003B6E11"/>
    <w:rsid w:val="003C2652"/>
    <w:rsid w:val="003D25D5"/>
    <w:rsid w:val="003D2AE2"/>
    <w:rsid w:val="003D3BFD"/>
    <w:rsid w:val="003D5CDF"/>
    <w:rsid w:val="003E29E7"/>
    <w:rsid w:val="003E543B"/>
    <w:rsid w:val="003F10C7"/>
    <w:rsid w:val="003F6221"/>
    <w:rsid w:val="00400875"/>
    <w:rsid w:val="004031F1"/>
    <w:rsid w:val="0040573E"/>
    <w:rsid w:val="0040740B"/>
    <w:rsid w:val="00421B1C"/>
    <w:rsid w:val="00427F95"/>
    <w:rsid w:val="00434EF3"/>
    <w:rsid w:val="00437744"/>
    <w:rsid w:val="0044161A"/>
    <w:rsid w:val="0045295B"/>
    <w:rsid w:val="00463F5B"/>
    <w:rsid w:val="0047042A"/>
    <w:rsid w:val="00472DF7"/>
    <w:rsid w:val="0047524F"/>
    <w:rsid w:val="00482729"/>
    <w:rsid w:val="00495383"/>
    <w:rsid w:val="004A1EA0"/>
    <w:rsid w:val="004A20D7"/>
    <w:rsid w:val="004A46F3"/>
    <w:rsid w:val="004B1660"/>
    <w:rsid w:val="004B4E35"/>
    <w:rsid w:val="004B5120"/>
    <w:rsid w:val="004B640C"/>
    <w:rsid w:val="004C1E49"/>
    <w:rsid w:val="004D1D57"/>
    <w:rsid w:val="004D4BA8"/>
    <w:rsid w:val="004E0742"/>
    <w:rsid w:val="004E590E"/>
    <w:rsid w:val="004E5AF7"/>
    <w:rsid w:val="004E72A9"/>
    <w:rsid w:val="004F41D6"/>
    <w:rsid w:val="00500535"/>
    <w:rsid w:val="005023CF"/>
    <w:rsid w:val="0050293E"/>
    <w:rsid w:val="00503601"/>
    <w:rsid w:val="00504898"/>
    <w:rsid w:val="00507B2A"/>
    <w:rsid w:val="0053000C"/>
    <w:rsid w:val="005341AF"/>
    <w:rsid w:val="005402A7"/>
    <w:rsid w:val="00542083"/>
    <w:rsid w:val="00542999"/>
    <w:rsid w:val="0054334B"/>
    <w:rsid w:val="0054758F"/>
    <w:rsid w:val="00551BB2"/>
    <w:rsid w:val="00556226"/>
    <w:rsid w:val="0056007C"/>
    <w:rsid w:val="00577DC5"/>
    <w:rsid w:val="00581E82"/>
    <w:rsid w:val="00586E84"/>
    <w:rsid w:val="00587D87"/>
    <w:rsid w:val="005901B8"/>
    <w:rsid w:val="005A1661"/>
    <w:rsid w:val="005B367D"/>
    <w:rsid w:val="005B51E4"/>
    <w:rsid w:val="005C1569"/>
    <w:rsid w:val="005C4151"/>
    <w:rsid w:val="005C493A"/>
    <w:rsid w:val="005D64CB"/>
    <w:rsid w:val="005E26B8"/>
    <w:rsid w:val="005E4A84"/>
    <w:rsid w:val="005E5CC5"/>
    <w:rsid w:val="005F502C"/>
    <w:rsid w:val="005F5204"/>
    <w:rsid w:val="00610425"/>
    <w:rsid w:val="00632444"/>
    <w:rsid w:val="00635F09"/>
    <w:rsid w:val="006372A8"/>
    <w:rsid w:val="00644ACB"/>
    <w:rsid w:val="00645C52"/>
    <w:rsid w:val="00646577"/>
    <w:rsid w:val="0065283E"/>
    <w:rsid w:val="00660482"/>
    <w:rsid w:val="006618EB"/>
    <w:rsid w:val="0066568A"/>
    <w:rsid w:val="0067000E"/>
    <w:rsid w:val="00674799"/>
    <w:rsid w:val="00675CCA"/>
    <w:rsid w:val="006778D0"/>
    <w:rsid w:val="006800BF"/>
    <w:rsid w:val="0068124B"/>
    <w:rsid w:val="00685DE1"/>
    <w:rsid w:val="00691B1A"/>
    <w:rsid w:val="00692910"/>
    <w:rsid w:val="00695716"/>
    <w:rsid w:val="006A5C0E"/>
    <w:rsid w:val="006A72F9"/>
    <w:rsid w:val="006B0F03"/>
    <w:rsid w:val="006B12C1"/>
    <w:rsid w:val="006B6A9F"/>
    <w:rsid w:val="006B7868"/>
    <w:rsid w:val="006D03D0"/>
    <w:rsid w:val="006D1D83"/>
    <w:rsid w:val="006D3A5F"/>
    <w:rsid w:val="006D575A"/>
    <w:rsid w:val="006D7C8D"/>
    <w:rsid w:val="006E6A72"/>
    <w:rsid w:val="006F3D09"/>
    <w:rsid w:val="006F5A31"/>
    <w:rsid w:val="006F7871"/>
    <w:rsid w:val="00701B32"/>
    <w:rsid w:val="00707927"/>
    <w:rsid w:val="007177B9"/>
    <w:rsid w:val="007178AB"/>
    <w:rsid w:val="00720C2F"/>
    <w:rsid w:val="00720FE7"/>
    <w:rsid w:val="0072167C"/>
    <w:rsid w:val="00743620"/>
    <w:rsid w:val="00744AA6"/>
    <w:rsid w:val="007460DF"/>
    <w:rsid w:val="00746AFD"/>
    <w:rsid w:val="007478C2"/>
    <w:rsid w:val="007544E6"/>
    <w:rsid w:val="00772C36"/>
    <w:rsid w:val="0078594C"/>
    <w:rsid w:val="00790A8C"/>
    <w:rsid w:val="00794778"/>
    <w:rsid w:val="007A3445"/>
    <w:rsid w:val="007A70E9"/>
    <w:rsid w:val="007B2CFB"/>
    <w:rsid w:val="007B3264"/>
    <w:rsid w:val="007B4B3A"/>
    <w:rsid w:val="007B57FB"/>
    <w:rsid w:val="007C74B5"/>
    <w:rsid w:val="007D569D"/>
    <w:rsid w:val="007E5199"/>
    <w:rsid w:val="007F3983"/>
    <w:rsid w:val="007F42F4"/>
    <w:rsid w:val="00810C9B"/>
    <w:rsid w:val="00811AFA"/>
    <w:rsid w:val="00815D42"/>
    <w:rsid w:val="008202FB"/>
    <w:rsid w:val="00820925"/>
    <w:rsid w:val="00821635"/>
    <w:rsid w:val="008226F4"/>
    <w:rsid w:val="008276BE"/>
    <w:rsid w:val="00833ED6"/>
    <w:rsid w:val="00844B28"/>
    <w:rsid w:val="00845F8F"/>
    <w:rsid w:val="00854E83"/>
    <w:rsid w:val="00857ADF"/>
    <w:rsid w:val="00864DAB"/>
    <w:rsid w:val="0089124D"/>
    <w:rsid w:val="008A1328"/>
    <w:rsid w:val="008A50F9"/>
    <w:rsid w:val="008A7030"/>
    <w:rsid w:val="008B2EB7"/>
    <w:rsid w:val="008B5460"/>
    <w:rsid w:val="008B5D54"/>
    <w:rsid w:val="008B5FE3"/>
    <w:rsid w:val="008D2897"/>
    <w:rsid w:val="008D30A8"/>
    <w:rsid w:val="008E4FB8"/>
    <w:rsid w:val="008F0B2C"/>
    <w:rsid w:val="008F6066"/>
    <w:rsid w:val="00901FA5"/>
    <w:rsid w:val="00904FAB"/>
    <w:rsid w:val="00905B31"/>
    <w:rsid w:val="00933A76"/>
    <w:rsid w:val="00940D36"/>
    <w:rsid w:val="00942D90"/>
    <w:rsid w:val="00944295"/>
    <w:rsid w:val="00946088"/>
    <w:rsid w:val="009531B4"/>
    <w:rsid w:val="00953C52"/>
    <w:rsid w:val="009550FD"/>
    <w:rsid w:val="00955F39"/>
    <w:rsid w:val="00956D36"/>
    <w:rsid w:val="00963576"/>
    <w:rsid w:val="0097472B"/>
    <w:rsid w:val="00980C22"/>
    <w:rsid w:val="0099357F"/>
    <w:rsid w:val="00994460"/>
    <w:rsid w:val="009961D5"/>
    <w:rsid w:val="00997410"/>
    <w:rsid w:val="009A4A2D"/>
    <w:rsid w:val="009A6153"/>
    <w:rsid w:val="009A7F94"/>
    <w:rsid w:val="009B5CED"/>
    <w:rsid w:val="009B7C1D"/>
    <w:rsid w:val="009C2A48"/>
    <w:rsid w:val="009D1805"/>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605C"/>
    <w:rsid w:val="00A26183"/>
    <w:rsid w:val="00A43752"/>
    <w:rsid w:val="00A46EC2"/>
    <w:rsid w:val="00A54B5D"/>
    <w:rsid w:val="00A63D60"/>
    <w:rsid w:val="00A64A09"/>
    <w:rsid w:val="00A701ED"/>
    <w:rsid w:val="00A753E8"/>
    <w:rsid w:val="00A75EF5"/>
    <w:rsid w:val="00A81A64"/>
    <w:rsid w:val="00A8710A"/>
    <w:rsid w:val="00A90444"/>
    <w:rsid w:val="00A94BBE"/>
    <w:rsid w:val="00A94CE6"/>
    <w:rsid w:val="00A95464"/>
    <w:rsid w:val="00AB67F1"/>
    <w:rsid w:val="00AC71B7"/>
    <w:rsid w:val="00AD3384"/>
    <w:rsid w:val="00AD3E66"/>
    <w:rsid w:val="00AE0EF9"/>
    <w:rsid w:val="00AE68A9"/>
    <w:rsid w:val="00AE7892"/>
    <w:rsid w:val="00AF0C05"/>
    <w:rsid w:val="00AF19AB"/>
    <w:rsid w:val="00AF1B79"/>
    <w:rsid w:val="00AF245B"/>
    <w:rsid w:val="00AF2B94"/>
    <w:rsid w:val="00B042D2"/>
    <w:rsid w:val="00B14420"/>
    <w:rsid w:val="00B15F3E"/>
    <w:rsid w:val="00B2287F"/>
    <w:rsid w:val="00B33ADC"/>
    <w:rsid w:val="00B363AF"/>
    <w:rsid w:val="00B43F1A"/>
    <w:rsid w:val="00B440B4"/>
    <w:rsid w:val="00B57B9B"/>
    <w:rsid w:val="00B6157E"/>
    <w:rsid w:val="00B63A1C"/>
    <w:rsid w:val="00B64F37"/>
    <w:rsid w:val="00B66C9B"/>
    <w:rsid w:val="00B66E97"/>
    <w:rsid w:val="00B7153E"/>
    <w:rsid w:val="00B77AEC"/>
    <w:rsid w:val="00B77DCD"/>
    <w:rsid w:val="00B84818"/>
    <w:rsid w:val="00B961A4"/>
    <w:rsid w:val="00B96A5A"/>
    <w:rsid w:val="00BB1264"/>
    <w:rsid w:val="00BB329C"/>
    <w:rsid w:val="00BD0B03"/>
    <w:rsid w:val="00BD300D"/>
    <w:rsid w:val="00BD33AD"/>
    <w:rsid w:val="00BE0773"/>
    <w:rsid w:val="00BE2B37"/>
    <w:rsid w:val="00BE647D"/>
    <w:rsid w:val="00BE6CCA"/>
    <w:rsid w:val="00BF52D0"/>
    <w:rsid w:val="00BF7271"/>
    <w:rsid w:val="00C12BFA"/>
    <w:rsid w:val="00C130AE"/>
    <w:rsid w:val="00C208B6"/>
    <w:rsid w:val="00C240A7"/>
    <w:rsid w:val="00C26825"/>
    <w:rsid w:val="00C3056F"/>
    <w:rsid w:val="00C31E08"/>
    <w:rsid w:val="00C32E2B"/>
    <w:rsid w:val="00C34A11"/>
    <w:rsid w:val="00C43661"/>
    <w:rsid w:val="00C511E5"/>
    <w:rsid w:val="00C54A19"/>
    <w:rsid w:val="00C64330"/>
    <w:rsid w:val="00C64DBE"/>
    <w:rsid w:val="00C75A91"/>
    <w:rsid w:val="00C83A39"/>
    <w:rsid w:val="00C85E61"/>
    <w:rsid w:val="00C861B3"/>
    <w:rsid w:val="00C861D7"/>
    <w:rsid w:val="00C872D8"/>
    <w:rsid w:val="00C90F8B"/>
    <w:rsid w:val="00C93E53"/>
    <w:rsid w:val="00CA4AAA"/>
    <w:rsid w:val="00CB4593"/>
    <w:rsid w:val="00CC3AA5"/>
    <w:rsid w:val="00CD2C0C"/>
    <w:rsid w:val="00CD707E"/>
    <w:rsid w:val="00CE1531"/>
    <w:rsid w:val="00CE1579"/>
    <w:rsid w:val="00CE1F2A"/>
    <w:rsid w:val="00CE3817"/>
    <w:rsid w:val="00CE529B"/>
    <w:rsid w:val="00CF535B"/>
    <w:rsid w:val="00D078F6"/>
    <w:rsid w:val="00D10336"/>
    <w:rsid w:val="00D10441"/>
    <w:rsid w:val="00D1064D"/>
    <w:rsid w:val="00D1157B"/>
    <w:rsid w:val="00D17BF4"/>
    <w:rsid w:val="00D22D1F"/>
    <w:rsid w:val="00D278C8"/>
    <w:rsid w:val="00D36823"/>
    <w:rsid w:val="00D43D72"/>
    <w:rsid w:val="00D540CF"/>
    <w:rsid w:val="00D5441B"/>
    <w:rsid w:val="00D57DBB"/>
    <w:rsid w:val="00D60E4E"/>
    <w:rsid w:val="00D6340D"/>
    <w:rsid w:val="00D63AB9"/>
    <w:rsid w:val="00D66336"/>
    <w:rsid w:val="00D71C80"/>
    <w:rsid w:val="00D76C60"/>
    <w:rsid w:val="00D76D97"/>
    <w:rsid w:val="00D82DD0"/>
    <w:rsid w:val="00DA0108"/>
    <w:rsid w:val="00DB6AD3"/>
    <w:rsid w:val="00DC279C"/>
    <w:rsid w:val="00DC310B"/>
    <w:rsid w:val="00DC531F"/>
    <w:rsid w:val="00DD3406"/>
    <w:rsid w:val="00DE5D74"/>
    <w:rsid w:val="00DE79CB"/>
    <w:rsid w:val="00DF2AF3"/>
    <w:rsid w:val="00E049D5"/>
    <w:rsid w:val="00E10FE7"/>
    <w:rsid w:val="00E16715"/>
    <w:rsid w:val="00E16B11"/>
    <w:rsid w:val="00E2212A"/>
    <w:rsid w:val="00E24F62"/>
    <w:rsid w:val="00E30499"/>
    <w:rsid w:val="00E311F1"/>
    <w:rsid w:val="00E35ECB"/>
    <w:rsid w:val="00E3646E"/>
    <w:rsid w:val="00E40950"/>
    <w:rsid w:val="00E418DF"/>
    <w:rsid w:val="00E41B92"/>
    <w:rsid w:val="00E46305"/>
    <w:rsid w:val="00E6349E"/>
    <w:rsid w:val="00E86A48"/>
    <w:rsid w:val="00EA20AF"/>
    <w:rsid w:val="00EA3E57"/>
    <w:rsid w:val="00EA4B94"/>
    <w:rsid w:val="00EA75A8"/>
    <w:rsid w:val="00EB084D"/>
    <w:rsid w:val="00EB163F"/>
    <w:rsid w:val="00EB5701"/>
    <w:rsid w:val="00EB6268"/>
    <w:rsid w:val="00EB6A33"/>
    <w:rsid w:val="00EC3814"/>
    <w:rsid w:val="00EC3D11"/>
    <w:rsid w:val="00ED2343"/>
    <w:rsid w:val="00EE6365"/>
    <w:rsid w:val="00EF2AE2"/>
    <w:rsid w:val="00EF66E4"/>
    <w:rsid w:val="00EF736D"/>
    <w:rsid w:val="00F03044"/>
    <w:rsid w:val="00F0539D"/>
    <w:rsid w:val="00F11C6C"/>
    <w:rsid w:val="00F20ECC"/>
    <w:rsid w:val="00F31108"/>
    <w:rsid w:val="00F4154E"/>
    <w:rsid w:val="00F42516"/>
    <w:rsid w:val="00F56734"/>
    <w:rsid w:val="00F66073"/>
    <w:rsid w:val="00F7003F"/>
    <w:rsid w:val="00F7020F"/>
    <w:rsid w:val="00F70395"/>
    <w:rsid w:val="00F733C3"/>
    <w:rsid w:val="00F8188F"/>
    <w:rsid w:val="00F97AE6"/>
    <w:rsid w:val="00FA5DAB"/>
    <w:rsid w:val="00FB24D9"/>
    <w:rsid w:val="00FB56D6"/>
    <w:rsid w:val="00FB77C6"/>
    <w:rsid w:val="00FE4E67"/>
    <w:rsid w:val="00FF57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nformat">
    <w:name w:val="ConsPlusNonformat"/>
    <w:uiPriority w:val="99"/>
    <w:rsid w:val="008A7030"/>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character" w:styleId="a9">
    <w:name w:val="Subtle Emphasis"/>
    <w:basedOn w:val="a0"/>
    <w:uiPriority w:val="19"/>
    <w:qFormat/>
    <w:rsid w:val="006778D0"/>
    <w:rPr>
      <w:i/>
      <w:iCs/>
      <w:color w:val="808080" w:themeColor="text1" w:themeTint="7F"/>
    </w:rPr>
  </w:style>
  <w:style w:type="character" w:styleId="aa">
    <w:name w:val="Emphasis"/>
    <w:basedOn w:val="a0"/>
    <w:uiPriority w:val="20"/>
    <w:qFormat/>
    <w:rsid w:val="006778D0"/>
    <w:rPr>
      <w:i/>
      <w:iCs/>
    </w:rPr>
  </w:style>
  <w:style w:type="paragraph" w:customStyle="1" w:styleId="ConsPlusNormal">
    <w:name w:val="ConsPlusNormal"/>
    <w:rsid w:val="006B7868"/>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nformat">
    <w:name w:val="ConsPlusNonformat"/>
    <w:uiPriority w:val="99"/>
    <w:rsid w:val="008A7030"/>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character" w:styleId="a9">
    <w:name w:val="Subtle Emphasis"/>
    <w:basedOn w:val="a0"/>
    <w:uiPriority w:val="19"/>
    <w:qFormat/>
    <w:rsid w:val="006778D0"/>
    <w:rPr>
      <w:i/>
      <w:iCs/>
      <w:color w:val="808080" w:themeColor="text1" w:themeTint="7F"/>
    </w:rPr>
  </w:style>
  <w:style w:type="character" w:styleId="aa">
    <w:name w:val="Emphasis"/>
    <w:basedOn w:val="a0"/>
    <w:uiPriority w:val="20"/>
    <w:qFormat/>
    <w:rsid w:val="006778D0"/>
    <w:rPr>
      <w:i/>
      <w:iCs/>
    </w:rPr>
  </w:style>
  <w:style w:type="paragraph" w:customStyle="1" w:styleId="ConsPlusNormal">
    <w:name w:val="ConsPlusNormal"/>
    <w:rsid w:val="006B7868"/>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3C9CD31C8B37A957B5C9A99E6151R9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8ECA0D07E6FD59387CB9BA004388F2E9C8B108B36B753B6DCFFCF274CBC7BB96CDC130E5A65BC5AR5H" TargetMode="External"/><Relationship Id="rId20" Type="http://schemas.openxmlformats.org/officeDocument/2006/relationships/image" Target="media/image1.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CEDA3D6776FD59387CB9BA004388F3C9CD31C8B37A957B5C9A99E6151R9H" TargetMode="Externa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hyperlink" Target="consultantplus://offline/ref=EC898246E5017C0862CEB5006519EEBF383CEDA3D6776FD59387CB9BA004388F2E9C8B108B37B457BADCFFCF274CBC7BB96CDC130E5A65BC5AR5H" TargetMode="External"/><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45DC0F-1794-439C-854A-C6190AB1F3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6407</Words>
  <Characters>36520</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42842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8</cp:revision>
  <cp:lastPrinted>2024-09-30T05:49:00Z</cp:lastPrinted>
  <dcterms:created xsi:type="dcterms:W3CDTF">2024-09-19T06:42:00Z</dcterms:created>
  <dcterms:modified xsi:type="dcterms:W3CDTF">2024-09-30T05:49:00Z</dcterms:modified>
</cp:coreProperties>
</file>